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A2" w:rsidRPr="00D84578" w:rsidRDefault="00D84578" w:rsidP="00D84578">
      <w:pPr>
        <w:jc w:val="center"/>
        <w:rPr>
          <w:rFonts w:ascii="HGPｺﾞｼｯｸM" w:eastAsia="HGPｺﾞｼｯｸM"/>
          <w:sz w:val="22"/>
        </w:rPr>
      </w:pPr>
      <w:r w:rsidRPr="009D5929">
        <w:rPr>
          <w:rFonts w:ascii="HGPｺﾞｼｯｸM" w:eastAsia="HGPｺﾞｼｯｸM" w:hint="eastAsia"/>
          <w:sz w:val="24"/>
        </w:rPr>
        <w:t>平成28</w:t>
      </w:r>
      <w:r w:rsidR="003836DA" w:rsidRPr="009D5929">
        <w:rPr>
          <w:rFonts w:ascii="HGPｺﾞｼｯｸM" w:eastAsia="HGPｺﾞｼｯｸM" w:hint="eastAsia"/>
          <w:sz w:val="24"/>
        </w:rPr>
        <w:t xml:space="preserve">年度　</w:t>
      </w:r>
      <w:r w:rsidRPr="009D5929">
        <w:rPr>
          <w:rFonts w:ascii="HGPｺﾞｼｯｸM" w:eastAsia="HGPｺﾞｼｯｸM" w:hint="eastAsia"/>
          <w:sz w:val="24"/>
        </w:rPr>
        <w:t>発達障害支援セミナー</w:t>
      </w:r>
    </w:p>
    <w:p w:rsidR="00FB3FC8" w:rsidRDefault="00D84578">
      <w:r w:rsidRPr="00FB3FC8">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4F21C4D3" wp14:editId="5D88AA04">
                <wp:simplePos x="0" y="0"/>
                <wp:positionH relativeFrom="column">
                  <wp:posOffset>33020</wp:posOffset>
                </wp:positionH>
                <wp:positionV relativeFrom="paragraph">
                  <wp:posOffset>118745</wp:posOffset>
                </wp:positionV>
                <wp:extent cx="5791200" cy="857250"/>
                <wp:effectExtent l="38100" t="38100" r="114300" b="114300"/>
                <wp:wrapNone/>
                <wp:docPr id="1" name="角丸四角形 1"/>
                <wp:cNvGraphicFramePr/>
                <a:graphic xmlns:a="http://schemas.openxmlformats.org/drawingml/2006/main">
                  <a:graphicData uri="http://schemas.microsoft.com/office/word/2010/wordprocessingShape">
                    <wps:wsp>
                      <wps:cNvSpPr/>
                      <wps:spPr>
                        <a:xfrm>
                          <a:off x="0" y="0"/>
                          <a:ext cx="5791200" cy="857250"/>
                        </a:xfrm>
                        <a:prstGeom prst="roundRect">
                          <a:avLst/>
                        </a:prstGeom>
                        <a:solidFill>
                          <a:srgbClr val="CCCCFF"/>
                        </a:solidFill>
                        <a:ln w="12700">
                          <a:solidFill>
                            <a:schemeClr val="tx1">
                              <a:lumMod val="75000"/>
                              <a:lumOff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B3FC8" w:rsidRPr="00FB3FC8" w:rsidRDefault="00FB3FC8" w:rsidP="00FB3FC8">
                            <w:pPr>
                              <w:jc w:val="center"/>
                              <w:rPr>
                                <w14:textOutline w14:w="9525" w14:cap="rnd" w14:cmpd="sng" w14:algn="ctr">
                                  <w14:solidFill>
                                    <w14:srgbClr w14:val="000000"/>
                                  </w14:solidFill>
                                  <w14:prstDash w14:val="solid"/>
                                  <w14:bevel/>
                                </w14:textOutline>
                              </w:rPr>
                            </w:pPr>
                            <w:r>
                              <w:rPr>
                                <w:rFonts w:hint="eastAsia"/>
                                <w:sz w:val="24"/>
                                <w14:textOutline w14:w="9525" w14:cap="rnd" w14:cmpd="sng" w14:algn="ctr">
                                  <w14:solidFill>
                                    <w14:srgbClr w14:val="000000"/>
                                  </w14:solidFill>
                                  <w14:prstDash w14:val="solid"/>
                                  <w14:bevel/>
                                </w14:textOutline>
                              </w:rPr>
                              <w:t>厚生労働省の専門官と文部科学</w:t>
                            </w:r>
                            <w:r w:rsidRPr="00FB3FC8">
                              <w:rPr>
                                <w:rFonts w:hint="eastAsia"/>
                                <w:sz w:val="24"/>
                                <w14:textOutline w14:w="9525" w14:cap="rnd" w14:cmpd="sng" w14:algn="ctr">
                                  <w14:solidFill>
                                    <w14:srgbClr w14:val="000000"/>
                                  </w14:solidFill>
                                  <w14:prstDash w14:val="solid"/>
                                  <w14:bevel/>
                                </w14:textOutline>
                              </w:rPr>
                              <w:t>省の調査官に聞いてみよう</w:t>
                            </w:r>
                          </w:p>
                          <w:p w:rsidR="00FB3FC8" w:rsidRPr="00FB3FC8" w:rsidRDefault="00FB3FC8" w:rsidP="00FB3FC8">
                            <w:pPr>
                              <w:jc w:val="center"/>
                              <w:rPr>
                                <w:sz w:val="44"/>
                                <w14:textOutline w14:w="9525" w14:cap="rnd" w14:cmpd="sng" w14:algn="ctr">
                                  <w14:solidFill>
                                    <w14:srgbClr w14:val="000000"/>
                                  </w14:solidFill>
                                  <w14:prstDash w14:val="solid"/>
                                  <w14:bevel/>
                                </w14:textOutline>
                              </w:rPr>
                            </w:pPr>
                            <w:r w:rsidRPr="00FB3FC8">
                              <w:rPr>
                                <w:rFonts w:hint="eastAsia"/>
                                <w:sz w:val="44"/>
                                <w14:textOutline w14:w="9525" w14:cap="rnd" w14:cmpd="sng" w14:algn="ctr">
                                  <w14:solidFill>
                                    <w14:srgbClr w14:val="000000"/>
                                  </w14:solidFill>
                                  <w14:prstDash w14:val="solid"/>
                                  <w14:bevel/>
                                </w14:textOutline>
                              </w:rPr>
                              <w:t>発達障害のある人の地域支援について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6pt;margin-top:9.35pt;width:456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" fillcolor="#ccf" strokecolor="#404040 [2429]" strokeweight="1pt">
                <v:shadow on="t" color="black" opacity="26214f" origin="-.5,-.5" offset=".74836mm,.74836mm"/>
                <v:textbox>
                  <w:txbxContent>
                    <w:p w:rsidR="00FB3FC8" w:rsidRPr="00FB3FC8" w:rsidRDefault="00FB3FC8" w:rsidP="00FB3FC8">
                      <w:pPr>
                        <w:jc w:val="center"/>
                        <w:rPr>
                          <w14:textOutline w14:w="9525" w14:cap="rnd" w14:cmpd="sng" w14:algn="ctr">
                            <w14:solidFill>
                              <w14:srgbClr w14:val="000000"/>
                            </w14:solidFill>
                            <w14:prstDash w14:val="solid"/>
                            <w14:bevel/>
                          </w14:textOutline>
                        </w:rPr>
                      </w:pPr>
                      <w:r>
                        <w:rPr>
                          <w:rFonts w:hint="eastAsia"/>
                          <w:sz w:val="24"/>
                          <w14:textOutline w14:w="9525" w14:cap="rnd" w14:cmpd="sng" w14:algn="ctr">
                            <w14:solidFill>
                              <w14:srgbClr w14:val="000000"/>
                            </w14:solidFill>
                            <w14:prstDash w14:val="solid"/>
                            <w14:bevel/>
                          </w14:textOutline>
                        </w:rPr>
                        <w:t>厚生労働省の専門官と文部科学</w:t>
                      </w:r>
                      <w:r w:rsidRPr="00FB3FC8">
                        <w:rPr>
                          <w:rFonts w:hint="eastAsia"/>
                          <w:sz w:val="24"/>
                          <w14:textOutline w14:w="9525" w14:cap="rnd" w14:cmpd="sng" w14:algn="ctr">
                            <w14:solidFill>
                              <w14:srgbClr w14:val="000000"/>
                            </w14:solidFill>
                            <w14:prstDash w14:val="solid"/>
                            <w14:bevel/>
                          </w14:textOutline>
                        </w:rPr>
                        <w:t>省の調査官に聞いてみよう</w:t>
                      </w:r>
                    </w:p>
                    <w:p w:rsidR="00FB3FC8" w:rsidRPr="00FB3FC8" w:rsidRDefault="00FB3FC8" w:rsidP="00FB3FC8">
                      <w:pPr>
                        <w:jc w:val="center"/>
                        <w:rPr>
                          <w:sz w:val="44"/>
                          <w14:textOutline w14:w="9525" w14:cap="rnd" w14:cmpd="sng" w14:algn="ctr">
                            <w14:solidFill>
                              <w14:srgbClr w14:val="000000"/>
                            </w14:solidFill>
                            <w14:prstDash w14:val="solid"/>
                            <w14:bevel/>
                          </w14:textOutline>
                        </w:rPr>
                      </w:pPr>
                      <w:r w:rsidRPr="00FB3FC8">
                        <w:rPr>
                          <w:rFonts w:hint="eastAsia"/>
                          <w:sz w:val="44"/>
                          <w14:textOutline w14:w="9525" w14:cap="rnd" w14:cmpd="sng" w14:algn="ctr">
                            <w14:solidFill>
                              <w14:srgbClr w14:val="000000"/>
                            </w14:solidFill>
                            <w14:prstDash w14:val="solid"/>
                            <w14:bevel/>
                          </w14:textOutline>
                        </w:rPr>
                        <w:t>発達障害のある人の地域支援について</w:t>
                      </w:r>
                    </w:p>
                  </w:txbxContent>
                </v:textbox>
              </v:roundrect>
            </w:pict>
          </mc:Fallback>
        </mc:AlternateContent>
      </w:r>
    </w:p>
    <w:p w:rsidR="00FB3FC8" w:rsidRPr="002B31D3" w:rsidRDefault="00FB3FC8"/>
    <w:p w:rsidR="00FB3FC8" w:rsidRDefault="00FB3FC8"/>
    <w:p w:rsidR="00FB3FC8" w:rsidRDefault="00FB3FC8"/>
    <w:p w:rsidR="00801DC8" w:rsidRDefault="00801DC8"/>
    <w:p w:rsidR="00FB3FC8" w:rsidRDefault="00836595">
      <w:r>
        <w:rPr>
          <w:rFonts w:hint="eastAsia"/>
          <w:noProof/>
        </w:rPr>
        <mc:AlternateContent>
          <mc:Choice Requires="wps">
            <w:drawing>
              <wp:anchor distT="0" distB="0" distL="114300" distR="114300" simplePos="0" relativeHeight="251660288" behindDoc="0" locked="0" layoutInCell="1" allowOverlap="1" wp14:anchorId="586480E2" wp14:editId="22B150F8">
                <wp:simplePos x="0" y="0"/>
                <wp:positionH relativeFrom="column">
                  <wp:posOffset>33020</wp:posOffset>
                </wp:positionH>
                <wp:positionV relativeFrom="paragraph">
                  <wp:posOffset>99696</wp:posOffset>
                </wp:positionV>
                <wp:extent cx="5838825" cy="3333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838825" cy="333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1D3" w:rsidRDefault="003C3F62">
                            <w:pPr>
                              <w:rPr>
                                <w:rFonts w:ascii="HGSｺﾞｼｯｸM" w:eastAsia="HGSｺﾞｼｯｸM" w:hAnsi="メイリオ" w:cs="メイリオ"/>
                                <w:sz w:val="22"/>
                              </w:rPr>
                            </w:pPr>
                            <w:r w:rsidRPr="00FD6B15">
                              <w:rPr>
                                <w:rFonts w:ascii="HGSｺﾞｼｯｸM" w:eastAsia="HGSｺﾞｼｯｸM" w:hint="eastAsia"/>
                                <w:sz w:val="22"/>
                              </w:rPr>
                              <w:t xml:space="preserve">　発達障害者支援法が施行されてから10年が経過して、こ</w:t>
                            </w:r>
                            <w:r w:rsidRPr="00023614">
                              <w:rPr>
                                <w:rFonts w:ascii="HGSｺﾞｼｯｸM" w:eastAsia="HGSｺﾞｼｯｸM" w:hint="eastAsia"/>
                                <w:sz w:val="22"/>
                              </w:rPr>
                              <w:t>の度改正法</w:t>
                            </w:r>
                            <w:r w:rsidR="00974D9B">
                              <w:rPr>
                                <w:rFonts w:ascii="HGSｺﾞｼｯｸM" w:eastAsia="HGSｺﾞｼｯｸM" w:hint="eastAsia"/>
                                <w:sz w:val="22"/>
                              </w:rPr>
                              <w:t>案</w:t>
                            </w:r>
                            <w:r w:rsidR="00023614" w:rsidRPr="00023614">
                              <w:rPr>
                                <w:rFonts w:ascii="HGSｺﾞｼｯｸM" w:eastAsia="HGSｺﾞｼｯｸM" w:hint="eastAsia"/>
                                <w:sz w:val="22"/>
                              </w:rPr>
                              <w:t>が</w:t>
                            </w:r>
                            <w:r w:rsidRPr="00023614">
                              <w:rPr>
                                <w:rFonts w:ascii="HGSｺﾞｼｯｸM" w:eastAsia="HGSｺﾞｼｯｸM" w:hint="eastAsia"/>
                                <w:sz w:val="22"/>
                              </w:rPr>
                              <w:t>成立しました</w:t>
                            </w:r>
                            <w:r w:rsidRPr="00FD6B15">
                              <w:rPr>
                                <w:rFonts w:ascii="HGSｺﾞｼｯｸM" w:eastAsia="HGSｺﾞｼｯｸM" w:hint="eastAsia"/>
                                <w:sz w:val="22"/>
                              </w:rPr>
                              <w:t>。発達障害のある人の生涯にわたる</w:t>
                            </w:r>
                            <w:r w:rsidR="00836595" w:rsidRPr="00FD6B15">
                              <w:rPr>
                                <w:rFonts w:ascii="HGSｺﾞｼｯｸM" w:eastAsia="HGSｺﾞｼｯｸM" w:hint="eastAsia"/>
                                <w:sz w:val="22"/>
                              </w:rPr>
                              <w:t>支援を行うためには、様々な立場や支援</w:t>
                            </w:r>
                            <w:r w:rsidR="00023614">
                              <w:rPr>
                                <w:rFonts w:ascii="HGSｺﾞｼｯｸM" w:eastAsia="HGSｺﾞｼｯｸM" w:hint="eastAsia"/>
                                <w:sz w:val="22"/>
                              </w:rPr>
                              <w:t>を担う人たちが、支援の方向性を共有できることが大切です。改正法</w:t>
                            </w:r>
                            <w:r w:rsidR="00836595" w:rsidRPr="00FD6B15">
                              <w:rPr>
                                <w:rFonts w:ascii="HGSｺﾞｼｯｸM" w:eastAsia="HGSｺﾞｼｯｸM" w:hint="eastAsia"/>
                                <w:sz w:val="22"/>
                              </w:rPr>
                              <w:t>では、</w:t>
                            </w:r>
                            <w:r w:rsidR="00A40784" w:rsidRPr="00FD6B15">
                              <w:rPr>
                                <w:rFonts w:ascii="HGSｺﾞｼｯｸM" w:eastAsia="HGSｺﾞｼｯｸM" w:hAnsi="メイリオ" w:cs="メイリオ" w:hint="eastAsia"/>
                                <w:sz w:val="22"/>
                              </w:rPr>
                              <w:t>発達障害のある人たちが</w:t>
                            </w:r>
                            <w:r w:rsidR="0087609E">
                              <w:rPr>
                                <w:rFonts w:ascii="HGSｺﾞｼｯｸM" w:eastAsia="HGSｺﾞｼｯｸM" w:hAnsi="メイリオ" w:cs="メイリオ" w:hint="eastAsia"/>
                                <w:sz w:val="22"/>
                              </w:rPr>
                              <w:t>社会参加の機会が確保され、地域社会において他の人々と共生するためにも、社会的障壁の除去を行っていく必要があることが明記されています。</w:t>
                            </w:r>
                          </w:p>
                          <w:p w:rsidR="00FB3FC8" w:rsidRPr="00FD6B15" w:rsidRDefault="0087609E" w:rsidP="002B31D3">
                            <w:pPr>
                              <w:ind w:firstLineChars="100" w:firstLine="212"/>
                              <w:rPr>
                                <w:rFonts w:ascii="HGSｺﾞｼｯｸM" w:eastAsia="HGSｺﾞｼｯｸM" w:hAnsi="メイリオ" w:cs="メイリオ"/>
                                <w:sz w:val="22"/>
                              </w:rPr>
                            </w:pPr>
                            <w:r>
                              <w:rPr>
                                <w:rFonts w:ascii="HGSｺﾞｼｯｸM" w:eastAsia="HGSｺﾞｼｯｸM" w:hAnsi="メイリオ" w:cs="メイリオ" w:hint="eastAsia"/>
                                <w:sz w:val="22"/>
                              </w:rPr>
                              <w:t>また</w:t>
                            </w:r>
                            <w:r w:rsidR="00836595" w:rsidRPr="00FD6B15">
                              <w:rPr>
                                <w:rFonts w:ascii="HGSｺﾞｼｯｸM" w:eastAsia="HGSｺﾞｼｯｸM" w:hint="eastAsia"/>
                                <w:sz w:val="22"/>
                              </w:rPr>
                              <w:t>教育現場において個々の障害の特性に応じて小中高等学校が指導目標や配慮事項を示した個別の「指導計画」や「教育支援計画」をつくるよう、国や自治体に必要な措置を講ずることを義務付けるとともに、福祉機関との情報共有を後押しすることが示されています。</w:t>
                            </w:r>
                          </w:p>
                          <w:p w:rsidR="00FB3FC8" w:rsidRPr="00FD6B15" w:rsidRDefault="00974D9B">
                            <w:pPr>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　このことを実現するためには、</w:t>
                            </w:r>
                            <w:r w:rsidR="00FF6B2E" w:rsidRPr="00FD6B15">
                              <w:rPr>
                                <w:rFonts w:ascii="HGSｺﾞｼｯｸM" w:eastAsia="HGSｺﾞｼｯｸM" w:hAnsi="メイリオ" w:cs="メイリオ" w:hint="eastAsia"/>
                                <w:sz w:val="22"/>
                              </w:rPr>
                              <w:t>医療</w:t>
                            </w:r>
                            <w:r w:rsidR="001054D7">
                              <w:rPr>
                                <w:rFonts w:ascii="HGSｺﾞｼｯｸM" w:eastAsia="HGSｺﾞｼｯｸM" w:hAnsi="メイリオ" w:cs="メイリオ" w:hint="eastAsia"/>
                                <w:sz w:val="22"/>
                              </w:rPr>
                              <w:t>・保健・福祉・教育・労</w:t>
                            </w:r>
                            <w:r>
                              <w:rPr>
                                <w:rFonts w:ascii="HGSｺﾞｼｯｸM" w:eastAsia="HGSｺﾞｼｯｸM" w:hAnsi="メイリオ" w:cs="メイリオ" w:hint="eastAsia"/>
                                <w:sz w:val="22"/>
                              </w:rPr>
                              <w:t>働等の関係機関の相互の緊密な連携が</w:t>
                            </w:r>
                            <w:r w:rsidR="001054D7">
                              <w:rPr>
                                <w:rFonts w:ascii="HGSｺﾞｼｯｸM" w:eastAsia="HGSｺﾞｼｯｸM" w:hAnsi="メイリオ" w:cs="メイリオ" w:hint="eastAsia"/>
                                <w:sz w:val="22"/>
                              </w:rPr>
                              <w:t>切れ目なく行われなければなりません。そのためにも</w:t>
                            </w:r>
                            <w:r w:rsidR="00A40784">
                              <w:rPr>
                                <w:rFonts w:ascii="HGSｺﾞｼｯｸM" w:eastAsia="HGSｺﾞｼｯｸM" w:hAnsi="メイリオ" w:cs="メイリオ" w:hint="eastAsia"/>
                                <w:sz w:val="22"/>
                              </w:rPr>
                              <w:t>、</w:t>
                            </w:r>
                            <w:r w:rsidR="00FF6B2E" w:rsidRPr="00FD6B15">
                              <w:rPr>
                                <w:rFonts w:ascii="HGSｺﾞｼｯｸM" w:eastAsia="HGSｺﾞｼｯｸM" w:hAnsi="メイリオ" w:cs="メイリオ" w:hint="eastAsia"/>
                                <w:sz w:val="22"/>
                              </w:rPr>
                              <w:t>身近な地域において支援が得られる機会</w:t>
                            </w:r>
                            <w:r w:rsidR="001054D7">
                              <w:rPr>
                                <w:rFonts w:ascii="HGSｺﾞｼｯｸM" w:eastAsia="HGSｺﾞｼｯｸM" w:hAnsi="メイリオ" w:cs="メイリオ" w:hint="eastAsia"/>
                                <w:sz w:val="22"/>
                              </w:rPr>
                              <w:t>と支援体制の整備</w:t>
                            </w:r>
                            <w:r w:rsidR="00FF6B2E" w:rsidRPr="00FD6B15">
                              <w:rPr>
                                <w:rFonts w:ascii="HGSｺﾞｼｯｸM" w:eastAsia="HGSｺﾞｼｯｸM" w:hAnsi="メイリオ" w:cs="メイリオ" w:hint="eastAsia"/>
                                <w:sz w:val="22"/>
                              </w:rPr>
                              <w:t>が必要になります。</w:t>
                            </w:r>
                          </w:p>
                          <w:p w:rsidR="00FB3FC8" w:rsidRPr="00FD6B15" w:rsidRDefault="002F30B4">
                            <w:pPr>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　今回は、教育と福祉の視点から厚生労働省発達障害対策専門官と文部科学省</w:t>
                            </w:r>
                            <w:r w:rsidR="001054D7">
                              <w:rPr>
                                <w:rFonts w:ascii="HGSｺﾞｼｯｸM" w:eastAsia="HGSｺﾞｼｯｸM" w:hAnsi="メイリオ" w:cs="メイリオ" w:hint="eastAsia"/>
                                <w:sz w:val="22"/>
                              </w:rPr>
                              <w:t>特別支援教育</w:t>
                            </w:r>
                            <w:r w:rsidR="00FF6B2E" w:rsidRPr="00FD6B15">
                              <w:rPr>
                                <w:rFonts w:ascii="HGSｺﾞｼｯｸM" w:eastAsia="HGSｺﾞｼｯｸM" w:hAnsi="メイリオ" w:cs="メイリオ" w:hint="eastAsia"/>
                                <w:sz w:val="22"/>
                              </w:rPr>
                              <w:t>調査官をお招きして、国の発達障害支援の今後の方向性や地域に期待していること、そして広島県では何を目指していくのかといったことについて、語りつくしたいと思います。</w:t>
                            </w:r>
                          </w:p>
                          <w:p w:rsidR="00FF6B2E" w:rsidRPr="00FD6B15" w:rsidRDefault="00FF6B2E">
                            <w:pPr>
                              <w:rPr>
                                <w:rFonts w:ascii="HGSｺﾞｼｯｸM" w:eastAsia="HGSｺﾞｼｯｸM" w:hAnsi="メイリオ" w:cs="メイリオ"/>
                                <w:sz w:val="22"/>
                              </w:rPr>
                            </w:pPr>
                            <w:r w:rsidRPr="00FD6B15">
                              <w:rPr>
                                <w:rFonts w:ascii="HGSｺﾞｼｯｸM" w:eastAsia="HGSｺﾞｼｯｸM" w:hAnsi="メイリオ" w:cs="メイリオ" w:hint="eastAsia"/>
                                <w:sz w:val="22"/>
                              </w:rPr>
                              <w:t xml:space="preserve">　多くの方のご参加をお待ちしております。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6pt;margin-top:7.85pt;width:459.7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" fillcolor="white [3201]" stroked="f" strokeweight=".5pt">
                <v:textbox>
                  <w:txbxContent>
                    <w:p w:rsidR="002B31D3" w:rsidRDefault="003C3F62">
                      <w:pPr>
                        <w:rPr>
                          <w:rFonts w:ascii="HGSｺﾞｼｯｸM" w:eastAsia="HGSｺﾞｼｯｸM" w:hAnsi="メイリオ" w:cs="メイリオ"/>
                          <w:sz w:val="22"/>
                        </w:rPr>
                      </w:pPr>
                      <w:r w:rsidRPr="00FD6B15">
                        <w:rPr>
                          <w:rFonts w:ascii="HGSｺﾞｼｯｸM" w:eastAsia="HGSｺﾞｼｯｸM" w:hint="eastAsia"/>
                          <w:sz w:val="22"/>
                        </w:rPr>
                        <w:t xml:space="preserve">　発達障害者支援法が施行されてから10</w:t>
                      </w:r>
                      <w:r w:rsidRPr="00FD6B15">
                        <w:rPr>
                          <w:rFonts w:ascii="HGSｺﾞｼｯｸM" w:eastAsia="HGSｺﾞｼｯｸM" w:hint="eastAsia"/>
                          <w:sz w:val="22"/>
                        </w:rPr>
                        <w:t>年が経過して、こ</w:t>
                      </w:r>
                      <w:r w:rsidRPr="00023614">
                        <w:rPr>
                          <w:rFonts w:ascii="HGSｺﾞｼｯｸM" w:eastAsia="HGSｺﾞｼｯｸM" w:hint="eastAsia"/>
                          <w:sz w:val="22"/>
                        </w:rPr>
                        <w:t>の度改正法</w:t>
                      </w:r>
                      <w:r w:rsidR="00974D9B">
                        <w:rPr>
                          <w:rFonts w:ascii="HGSｺﾞｼｯｸM" w:eastAsia="HGSｺﾞｼｯｸM" w:hint="eastAsia"/>
                          <w:sz w:val="22"/>
                        </w:rPr>
                        <w:t>案</w:t>
                      </w:r>
                      <w:r w:rsidR="00023614" w:rsidRPr="00023614">
                        <w:rPr>
                          <w:rFonts w:ascii="HGSｺﾞｼｯｸM" w:eastAsia="HGSｺﾞｼｯｸM" w:hint="eastAsia"/>
                          <w:sz w:val="22"/>
                        </w:rPr>
                        <w:t>が</w:t>
                      </w:r>
                      <w:r w:rsidRPr="00023614">
                        <w:rPr>
                          <w:rFonts w:ascii="HGSｺﾞｼｯｸM" w:eastAsia="HGSｺﾞｼｯｸM" w:hint="eastAsia"/>
                          <w:sz w:val="22"/>
                        </w:rPr>
                        <w:t>成立しました</w:t>
                      </w:r>
                      <w:r w:rsidRPr="00FD6B15">
                        <w:rPr>
                          <w:rFonts w:ascii="HGSｺﾞｼｯｸM" w:eastAsia="HGSｺﾞｼｯｸM" w:hint="eastAsia"/>
                          <w:sz w:val="22"/>
                        </w:rPr>
                        <w:t>。発達障害のある人の生涯にわたる</w:t>
                      </w:r>
                      <w:r w:rsidR="00836595" w:rsidRPr="00FD6B15">
                        <w:rPr>
                          <w:rFonts w:ascii="HGSｺﾞｼｯｸM" w:eastAsia="HGSｺﾞｼｯｸM" w:hint="eastAsia"/>
                          <w:sz w:val="22"/>
                        </w:rPr>
                        <w:t>支援を行うためには、様々な立場や支援</w:t>
                      </w:r>
                      <w:r w:rsidR="00023614">
                        <w:rPr>
                          <w:rFonts w:ascii="HGSｺﾞｼｯｸM" w:eastAsia="HGSｺﾞｼｯｸM" w:hint="eastAsia"/>
                          <w:sz w:val="22"/>
                        </w:rPr>
                        <w:t>を担う人たちが、支援の方向性を共有できることが大切です。改正法</w:t>
                      </w:r>
                      <w:r w:rsidR="00836595" w:rsidRPr="00FD6B15">
                        <w:rPr>
                          <w:rFonts w:ascii="HGSｺﾞｼｯｸM" w:eastAsia="HGSｺﾞｼｯｸM" w:hint="eastAsia"/>
                          <w:sz w:val="22"/>
                        </w:rPr>
                        <w:t>では、</w:t>
                      </w:r>
                      <w:r w:rsidR="00A40784" w:rsidRPr="00FD6B15">
                        <w:rPr>
                          <w:rFonts w:ascii="HGSｺﾞｼｯｸM" w:eastAsia="HGSｺﾞｼｯｸM" w:hAnsi="メイリオ" w:cs="メイリオ" w:hint="eastAsia"/>
                          <w:sz w:val="22"/>
                        </w:rPr>
                        <w:t>発達障害のある人たちが</w:t>
                      </w:r>
                      <w:r w:rsidR="0087609E">
                        <w:rPr>
                          <w:rFonts w:ascii="HGSｺﾞｼｯｸM" w:eastAsia="HGSｺﾞｼｯｸM" w:hAnsi="メイリオ" w:cs="メイリオ" w:hint="eastAsia"/>
                          <w:sz w:val="22"/>
                        </w:rPr>
                        <w:t>社会参加の機会が確保され、地域社会において他の人々と共生するためにも、社会的障壁の除去を行っていく必要があることが明記されています。</w:t>
                      </w:r>
                    </w:p>
                    <w:p w:rsidR="00FB3FC8" w:rsidRPr="00FD6B15" w:rsidRDefault="0087609E" w:rsidP="002B31D3">
                      <w:pPr>
                        <w:ind w:firstLineChars="100" w:firstLine="212"/>
                        <w:rPr>
                          <w:rFonts w:ascii="HGSｺﾞｼｯｸM" w:eastAsia="HGSｺﾞｼｯｸM" w:hAnsi="メイリオ" w:cs="メイリオ"/>
                          <w:sz w:val="22"/>
                        </w:rPr>
                      </w:pPr>
                      <w:r>
                        <w:rPr>
                          <w:rFonts w:ascii="HGSｺﾞｼｯｸM" w:eastAsia="HGSｺﾞｼｯｸM" w:hAnsi="メイリオ" w:cs="メイリオ" w:hint="eastAsia"/>
                          <w:sz w:val="22"/>
                        </w:rPr>
                        <w:t>また</w:t>
                      </w:r>
                      <w:r w:rsidR="00836595" w:rsidRPr="00FD6B15">
                        <w:rPr>
                          <w:rFonts w:ascii="HGSｺﾞｼｯｸM" w:eastAsia="HGSｺﾞｼｯｸM" w:hint="eastAsia"/>
                          <w:sz w:val="22"/>
                        </w:rPr>
                        <w:t>教育現場において個々の障害の特性に応じて小中高等学校が指導目標や配慮事項を示した個別の「指導計画」や「教育支援計画」をつくるよう、国や自治体に必要な措置を講ずることを義務付けるとともに、福祉機関との情報共有を後押しすることが示されています。</w:t>
                      </w:r>
                    </w:p>
                    <w:p w:rsidR="00FB3FC8" w:rsidRPr="00FD6B15" w:rsidRDefault="00974D9B">
                      <w:pPr>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　このことを実現するためには、</w:t>
                      </w:r>
                      <w:r w:rsidR="00FF6B2E" w:rsidRPr="00FD6B15">
                        <w:rPr>
                          <w:rFonts w:ascii="HGSｺﾞｼｯｸM" w:eastAsia="HGSｺﾞｼｯｸM" w:hAnsi="メイリオ" w:cs="メイリオ" w:hint="eastAsia"/>
                          <w:sz w:val="22"/>
                        </w:rPr>
                        <w:t>医療</w:t>
                      </w:r>
                      <w:r w:rsidR="001054D7">
                        <w:rPr>
                          <w:rFonts w:ascii="HGSｺﾞｼｯｸM" w:eastAsia="HGSｺﾞｼｯｸM" w:hAnsi="メイリオ" w:cs="メイリオ" w:hint="eastAsia"/>
                          <w:sz w:val="22"/>
                        </w:rPr>
                        <w:t>・保健・福祉・教育・労</w:t>
                      </w:r>
                      <w:r>
                        <w:rPr>
                          <w:rFonts w:ascii="HGSｺﾞｼｯｸM" w:eastAsia="HGSｺﾞｼｯｸM" w:hAnsi="メイリオ" w:cs="メイリオ" w:hint="eastAsia"/>
                          <w:sz w:val="22"/>
                        </w:rPr>
                        <w:t>働等の関係機関の相互の緊密な連携が</w:t>
                      </w:r>
                      <w:r w:rsidR="001054D7">
                        <w:rPr>
                          <w:rFonts w:ascii="HGSｺﾞｼｯｸM" w:eastAsia="HGSｺﾞｼｯｸM" w:hAnsi="メイリオ" w:cs="メイリオ" w:hint="eastAsia"/>
                          <w:sz w:val="22"/>
                        </w:rPr>
                        <w:t>切れ目なく行われなければなりません。そのためにも</w:t>
                      </w:r>
                      <w:r w:rsidR="00A40784">
                        <w:rPr>
                          <w:rFonts w:ascii="HGSｺﾞｼｯｸM" w:eastAsia="HGSｺﾞｼｯｸM" w:hAnsi="メイリオ" w:cs="メイリオ" w:hint="eastAsia"/>
                          <w:sz w:val="22"/>
                        </w:rPr>
                        <w:t>、</w:t>
                      </w:r>
                      <w:r w:rsidR="00FF6B2E" w:rsidRPr="00FD6B15">
                        <w:rPr>
                          <w:rFonts w:ascii="HGSｺﾞｼｯｸM" w:eastAsia="HGSｺﾞｼｯｸM" w:hAnsi="メイリオ" w:cs="メイリオ" w:hint="eastAsia"/>
                          <w:sz w:val="22"/>
                        </w:rPr>
                        <w:t>身近な地域において支援が得られる機会</w:t>
                      </w:r>
                      <w:r w:rsidR="001054D7">
                        <w:rPr>
                          <w:rFonts w:ascii="HGSｺﾞｼｯｸM" w:eastAsia="HGSｺﾞｼｯｸM" w:hAnsi="メイリオ" w:cs="メイリオ" w:hint="eastAsia"/>
                          <w:sz w:val="22"/>
                        </w:rPr>
                        <w:t>と支援体制の整備</w:t>
                      </w:r>
                      <w:r w:rsidR="00FF6B2E" w:rsidRPr="00FD6B15">
                        <w:rPr>
                          <w:rFonts w:ascii="HGSｺﾞｼｯｸM" w:eastAsia="HGSｺﾞｼｯｸM" w:hAnsi="メイリオ" w:cs="メイリオ" w:hint="eastAsia"/>
                          <w:sz w:val="22"/>
                        </w:rPr>
                        <w:t>が必要になります。</w:t>
                      </w:r>
                    </w:p>
                    <w:p w:rsidR="00FB3FC8" w:rsidRPr="00FD6B15" w:rsidRDefault="002F30B4">
                      <w:pPr>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　今回は、教育と福祉の視点から厚生労働省発達障害対策専門官と文部科学省</w:t>
                      </w:r>
                      <w:r w:rsidR="001054D7">
                        <w:rPr>
                          <w:rFonts w:ascii="HGSｺﾞｼｯｸM" w:eastAsia="HGSｺﾞｼｯｸM" w:hAnsi="メイリオ" w:cs="メイリオ" w:hint="eastAsia"/>
                          <w:sz w:val="22"/>
                        </w:rPr>
                        <w:t>特別支援教育</w:t>
                      </w:r>
                      <w:r w:rsidR="00FF6B2E" w:rsidRPr="00FD6B15">
                        <w:rPr>
                          <w:rFonts w:ascii="HGSｺﾞｼｯｸM" w:eastAsia="HGSｺﾞｼｯｸM" w:hAnsi="メイリオ" w:cs="メイリオ" w:hint="eastAsia"/>
                          <w:sz w:val="22"/>
                        </w:rPr>
                        <w:t>調査官をお招きして、国の発達障害支援の今後の方向性や地域に期待していること、そして広島県では何を目指していくのかといったことについて、語りつくしたいと思います。</w:t>
                      </w:r>
                    </w:p>
                    <w:p w:rsidR="00FF6B2E" w:rsidRPr="00FD6B15" w:rsidRDefault="00FF6B2E">
                      <w:pPr>
                        <w:rPr>
                          <w:rFonts w:ascii="HGSｺﾞｼｯｸM" w:eastAsia="HGSｺﾞｼｯｸM" w:hAnsi="メイリオ" w:cs="メイリオ"/>
                          <w:sz w:val="22"/>
                        </w:rPr>
                      </w:pPr>
                      <w:r w:rsidRPr="00FD6B15">
                        <w:rPr>
                          <w:rFonts w:ascii="HGSｺﾞｼｯｸM" w:eastAsia="HGSｺﾞｼｯｸM" w:hAnsi="メイリオ" w:cs="メイリオ" w:hint="eastAsia"/>
                          <w:sz w:val="22"/>
                        </w:rPr>
                        <w:t xml:space="preserve">　多くの方のご参加をお待ちしております。</w:t>
                      </w:r>
                    </w:p>
                  </w:txbxContent>
                </v:textbox>
              </v:shape>
            </w:pict>
          </mc:Fallback>
        </mc:AlternateContent>
      </w:r>
    </w:p>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FB3FC8" w:rsidRDefault="00FB3FC8"/>
    <w:p w:rsidR="001054D7" w:rsidRDefault="001054D7" w:rsidP="001054D7">
      <w:pPr>
        <w:ind w:firstLineChars="100" w:firstLine="202"/>
      </w:pPr>
    </w:p>
    <w:p w:rsidR="001054D7" w:rsidRDefault="001054D7" w:rsidP="001054D7">
      <w:pPr>
        <w:ind w:firstLineChars="100" w:firstLine="202"/>
      </w:pPr>
    </w:p>
    <w:p w:rsidR="001054D7" w:rsidRDefault="001054D7" w:rsidP="001054D7">
      <w:pPr>
        <w:ind w:firstLineChars="100" w:firstLine="232"/>
        <w:rPr>
          <w:rFonts w:ascii="HGS創英角ｺﾞｼｯｸUB" w:eastAsia="HGS創英角ｺﾞｼｯｸUB" w:hAnsi="HGS創英角ｺﾞｼｯｸUB"/>
          <w:sz w:val="24"/>
        </w:rPr>
      </w:pPr>
    </w:p>
    <w:p w:rsidR="001054D7" w:rsidRDefault="001054D7" w:rsidP="001054D7">
      <w:pPr>
        <w:ind w:firstLineChars="100" w:firstLine="232"/>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1312" behindDoc="0" locked="0" layoutInCell="1" allowOverlap="1" wp14:anchorId="66104D0D" wp14:editId="1A68D872">
                <wp:simplePos x="0" y="0"/>
                <wp:positionH relativeFrom="column">
                  <wp:posOffset>-52705</wp:posOffset>
                </wp:positionH>
                <wp:positionV relativeFrom="paragraph">
                  <wp:posOffset>143510</wp:posOffset>
                </wp:positionV>
                <wp:extent cx="5876925" cy="4314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76925" cy="4314825"/>
                        </a:xfrm>
                        <a:prstGeom prst="rect">
                          <a:avLst/>
                        </a:prstGeom>
                        <a:noFill/>
                        <a:ln w="1270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5pt;margin-top:11.3pt;width:462.75pt;height:3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" filled="f" strokecolor="#5f497a [2407]" strokeweight="1pt">
                <v:stroke dashstyle="1 1"/>
              </v:rect>
            </w:pict>
          </mc:Fallback>
        </mc:AlternateContent>
      </w:r>
    </w:p>
    <w:p w:rsidR="005E20B9" w:rsidRPr="000D47FA" w:rsidRDefault="005E20B9" w:rsidP="001054D7">
      <w:pPr>
        <w:ind w:firstLineChars="100" w:firstLine="232"/>
        <w:rPr>
          <w:rFonts w:ascii="HGSｺﾞｼｯｸM" w:eastAsia="HGSｺﾞｼｯｸM"/>
          <w:sz w:val="24"/>
        </w:rPr>
      </w:pPr>
      <w:r w:rsidRPr="005E20B9">
        <w:rPr>
          <w:rFonts w:ascii="HGS創英角ｺﾞｼｯｸUB" w:eastAsia="HGS創英角ｺﾞｼｯｸUB" w:hAnsi="HGS創英角ｺﾞｼｯｸUB" w:hint="eastAsia"/>
          <w:sz w:val="24"/>
        </w:rPr>
        <w:t>講</w:t>
      </w:r>
      <w:r>
        <w:rPr>
          <w:rFonts w:ascii="HGS創英角ｺﾞｼｯｸUB" w:eastAsia="HGS創英角ｺﾞｼｯｸUB" w:hAnsi="HGS創英角ｺﾞｼｯｸUB" w:hint="eastAsia"/>
          <w:sz w:val="24"/>
        </w:rPr>
        <w:t xml:space="preserve">　</w:t>
      </w:r>
      <w:r w:rsidRPr="005E20B9">
        <w:rPr>
          <w:rFonts w:ascii="HGS創英角ｺﾞｼｯｸUB" w:eastAsia="HGS創英角ｺﾞｼｯｸUB" w:hAnsi="HGS創英角ｺﾞｼｯｸUB" w:hint="eastAsia"/>
          <w:sz w:val="24"/>
        </w:rPr>
        <w:t xml:space="preserve">師　</w:t>
      </w:r>
      <w:r w:rsidRPr="005E20B9">
        <w:rPr>
          <w:rFonts w:ascii="HGPｺﾞｼｯｸM" w:eastAsia="HGPｺﾞｼｯｸM" w:hint="eastAsia"/>
          <w:sz w:val="24"/>
        </w:rPr>
        <w:t xml:space="preserve">　</w:t>
      </w:r>
      <w:r w:rsidRPr="00B61F6F">
        <w:rPr>
          <w:rFonts w:ascii="HGPｺﾞｼｯｸM" w:eastAsia="HGPｺﾞｼｯｸM" w:hint="eastAsia"/>
          <w:b/>
          <w:sz w:val="36"/>
        </w:rPr>
        <w:t>日詰　正文</w:t>
      </w:r>
      <w:r w:rsidRPr="005E20B9">
        <w:rPr>
          <w:rFonts w:ascii="HGPｺﾞｼｯｸM" w:eastAsia="HGPｺﾞｼｯｸM" w:hint="eastAsia"/>
          <w:sz w:val="24"/>
        </w:rPr>
        <w:t xml:space="preserve">　</w:t>
      </w:r>
      <w:r w:rsidRPr="000D47FA">
        <w:rPr>
          <w:rFonts w:ascii="HGSｺﾞｼｯｸM" w:eastAsia="HGSｺﾞｼｯｸM" w:hint="eastAsia"/>
          <w:sz w:val="24"/>
        </w:rPr>
        <w:t>発達障害対策専門官</w:t>
      </w:r>
    </w:p>
    <w:p w:rsidR="00E26432" w:rsidRPr="000D47FA" w:rsidRDefault="005E20B9" w:rsidP="001054D7">
      <w:pPr>
        <w:ind w:firstLineChars="700" w:firstLine="1621"/>
        <w:rPr>
          <w:rFonts w:ascii="HGSｺﾞｼｯｸM" w:eastAsia="HGSｺﾞｼｯｸM"/>
          <w:sz w:val="24"/>
        </w:rPr>
      </w:pPr>
      <w:r w:rsidRPr="000D47FA">
        <w:rPr>
          <w:rFonts w:ascii="HGSｺﾞｼｯｸM" w:eastAsia="HGSｺﾞｼｯｸM" w:hint="eastAsia"/>
          <w:sz w:val="24"/>
        </w:rPr>
        <w:t>厚生労働省社会・援護局障害保健福祉部障害福祉課</w:t>
      </w:r>
    </w:p>
    <w:p w:rsidR="00E26432" w:rsidRPr="000D47FA" w:rsidRDefault="005E20B9" w:rsidP="001054D7">
      <w:pPr>
        <w:ind w:firstLineChars="500" w:firstLine="1158"/>
        <w:rPr>
          <w:rFonts w:ascii="HGSｺﾞｼｯｸM" w:eastAsia="HGSｺﾞｼｯｸM"/>
          <w:sz w:val="24"/>
        </w:rPr>
      </w:pPr>
      <w:r>
        <w:rPr>
          <w:rFonts w:ascii="HGPｺﾞｼｯｸM" w:eastAsia="HGPｺﾞｼｯｸM" w:hint="eastAsia"/>
          <w:sz w:val="24"/>
        </w:rPr>
        <w:t xml:space="preserve">　</w:t>
      </w:r>
      <w:r w:rsidRPr="00B61F6F">
        <w:rPr>
          <w:rFonts w:ascii="HGPｺﾞｼｯｸM" w:eastAsia="HGPｺﾞｼｯｸM" w:hint="eastAsia"/>
          <w:b/>
          <w:sz w:val="36"/>
        </w:rPr>
        <w:t>田中　裕一</w:t>
      </w:r>
      <w:r>
        <w:rPr>
          <w:rFonts w:ascii="HGPｺﾞｼｯｸM" w:eastAsia="HGPｺﾞｼｯｸM" w:hint="eastAsia"/>
          <w:sz w:val="24"/>
        </w:rPr>
        <w:t xml:space="preserve">　</w:t>
      </w:r>
      <w:r w:rsidRPr="000D47FA">
        <w:rPr>
          <w:rFonts w:ascii="HGSｺﾞｼｯｸM" w:eastAsia="HGSｺﾞｼｯｸM" w:hint="eastAsia"/>
          <w:sz w:val="24"/>
        </w:rPr>
        <w:t>特別支援教育調査官</w:t>
      </w:r>
    </w:p>
    <w:p w:rsidR="005E20B9" w:rsidRPr="000D47FA" w:rsidRDefault="005E20B9" w:rsidP="001054D7">
      <w:pPr>
        <w:ind w:firstLineChars="700" w:firstLine="1621"/>
        <w:rPr>
          <w:rFonts w:ascii="HGSｺﾞｼｯｸM" w:eastAsia="HGSｺﾞｼｯｸM"/>
          <w:sz w:val="24"/>
        </w:rPr>
      </w:pPr>
      <w:r w:rsidRPr="000D47FA">
        <w:rPr>
          <w:rFonts w:ascii="HGSｺﾞｼｯｸM" w:eastAsia="HGSｺﾞｼｯｸM" w:hint="eastAsia"/>
          <w:sz w:val="24"/>
        </w:rPr>
        <w:t>文部科学省初等中等教育局特別支援教育課</w:t>
      </w:r>
    </w:p>
    <w:p w:rsidR="005E20B9" w:rsidRPr="005E20B9" w:rsidRDefault="005E20B9">
      <w:pPr>
        <w:rPr>
          <w:rFonts w:ascii="HGPｺﾞｼｯｸM" w:eastAsia="HGPｺﾞｼｯｸM"/>
        </w:rPr>
      </w:pPr>
    </w:p>
    <w:p w:rsidR="005E20B9" w:rsidRPr="005E20B9" w:rsidRDefault="005E20B9" w:rsidP="001054D7">
      <w:pPr>
        <w:ind w:firstLineChars="100" w:firstLine="232"/>
        <w:rPr>
          <w:rFonts w:ascii="HGPｺﾞｼｯｸM" w:eastAsia="HGPｺﾞｼｯｸM" w:hAnsi="HGS創英角ｺﾞｼｯｸUB"/>
          <w:sz w:val="24"/>
        </w:rPr>
      </w:pPr>
      <w:r w:rsidRPr="005E20B9">
        <w:rPr>
          <w:rFonts w:ascii="HGS創英角ｺﾞｼｯｸUB" w:eastAsia="HGS創英角ｺﾞｼｯｸUB" w:hAnsi="HGS創英角ｺﾞｼｯｸUB" w:hint="eastAsia"/>
          <w:sz w:val="24"/>
        </w:rPr>
        <w:t>日　時</w:t>
      </w:r>
      <w:r>
        <w:rPr>
          <w:rFonts w:ascii="HGS創英角ｺﾞｼｯｸUB" w:eastAsia="HGS創英角ｺﾞｼｯｸUB" w:hAnsi="HGS創英角ｺﾞｼｯｸUB" w:hint="eastAsia"/>
          <w:sz w:val="24"/>
        </w:rPr>
        <w:t xml:space="preserve">　</w:t>
      </w:r>
      <w:r w:rsidRPr="005E20B9">
        <w:rPr>
          <w:rFonts w:ascii="HGPｺﾞｼｯｸM" w:eastAsia="HGPｺﾞｼｯｸM" w:hAnsi="HGS創英角ｺﾞｼｯｸUB" w:hint="eastAsia"/>
          <w:sz w:val="32"/>
        </w:rPr>
        <w:t>平成28年9月3日</w:t>
      </w:r>
      <w:r>
        <w:rPr>
          <w:rFonts w:ascii="HGPｺﾞｼｯｸM" w:eastAsia="HGPｺﾞｼｯｸM" w:hAnsi="HGS創英角ｺﾞｼｯｸUB" w:hint="eastAsia"/>
          <w:sz w:val="24"/>
        </w:rPr>
        <w:t>（土）　開場9：30～</w:t>
      </w:r>
      <w:r w:rsidR="003C3F62">
        <w:rPr>
          <w:rFonts w:ascii="HGPｺﾞｼｯｸM" w:eastAsia="HGPｺﾞｼｯｸM" w:hAnsi="HGS創英角ｺﾞｼｯｸUB" w:hint="eastAsia"/>
          <w:sz w:val="24"/>
        </w:rPr>
        <w:t xml:space="preserve">　　開演</w:t>
      </w:r>
      <w:r w:rsidR="003836DA">
        <w:rPr>
          <w:rFonts w:ascii="HGPｺﾞｼｯｸM" w:eastAsia="HGPｺﾞｼｯｸM" w:hAnsi="HGS創英角ｺﾞｼｯｸUB" w:hint="eastAsia"/>
          <w:sz w:val="24"/>
        </w:rPr>
        <w:t>10</w:t>
      </w:r>
      <w:r>
        <w:rPr>
          <w:rFonts w:ascii="HGPｺﾞｼｯｸM" w:eastAsia="HGPｺﾞｼｯｸM" w:hAnsi="HGS創英角ｺﾞｼｯｸUB" w:hint="eastAsia"/>
          <w:sz w:val="24"/>
        </w:rPr>
        <w:t>：</w:t>
      </w:r>
      <w:r w:rsidR="003836DA">
        <w:rPr>
          <w:rFonts w:ascii="HGPｺﾞｼｯｸM" w:eastAsia="HGPｺﾞｼｯｸM" w:hAnsi="HGS創英角ｺﾞｼｯｸUB" w:hint="eastAsia"/>
          <w:sz w:val="24"/>
        </w:rPr>
        <w:t>0</w:t>
      </w:r>
      <w:r w:rsidR="003C3F62">
        <w:rPr>
          <w:rFonts w:ascii="HGPｺﾞｼｯｸM" w:eastAsia="HGPｺﾞｼｯｸM" w:hAnsi="HGS創英角ｺﾞｼｯｸUB" w:hint="eastAsia"/>
          <w:sz w:val="24"/>
        </w:rPr>
        <w:t>0</w:t>
      </w:r>
      <w:r>
        <w:rPr>
          <w:rFonts w:ascii="HGPｺﾞｼｯｸM" w:eastAsia="HGPｺﾞｼｯｸM" w:hAnsi="HGS創英角ｺﾞｼｯｸUB" w:hint="eastAsia"/>
          <w:sz w:val="24"/>
        </w:rPr>
        <w:t>～12：</w:t>
      </w:r>
      <w:r w:rsidR="003836DA">
        <w:rPr>
          <w:rFonts w:ascii="HGPｺﾞｼｯｸM" w:eastAsia="HGPｺﾞｼｯｸM" w:hAnsi="HGS創英角ｺﾞｼｯｸUB" w:hint="eastAsia"/>
          <w:sz w:val="24"/>
        </w:rPr>
        <w:t>3</w:t>
      </w:r>
      <w:r>
        <w:rPr>
          <w:rFonts w:ascii="HGPｺﾞｼｯｸM" w:eastAsia="HGPｺﾞｼｯｸM" w:hAnsi="HGS創英角ｺﾞｼｯｸUB" w:hint="eastAsia"/>
          <w:sz w:val="24"/>
        </w:rPr>
        <w:t>0</w:t>
      </w:r>
    </w:p>
    <w:p w:rsidR="005E20B9" w:rsidRPr="005E20B9" w:rsidRDefault="005E20B9" w:rsidP="001054D7">
      <w:pPr>
        <w:ind w:firstLineChars="100" w:firstLine="232"/>
        <w:rPr>
          <w:rFonts w:ascii="HGPｺﾞｼｯｸM" w:eastAsia="HGPｺﾞｼｯｸM" w:hAnsi="HGS創英角ｺﾞｼｯｸUB"/>
          <w:sz w:val="24"/>
        </w:rPr>
      </w:pPr>
      <w:r>
        <w:rPr>
          <w:rFonts w:ascii="HGS創英角ｺﾞｼｯｸUB" w:eastAsia="HGS創英角ｺﾞｼｯｸUB" w:hAnsi="HGS創英角ｺﾞｼｯｸUB" w:hint="eastAsia"/>
          <w:sz w:val="24"/>
        </w:rPr>
        <w:t xml:space="preserve">会　場　</w:t>
      </w:r>
      <w:r w:rsidR="00971F1C">
        <w:rPr>
          <w:rFonts w:ascii="HGPｺﾞｼｯｸM" w:eastAsia="HGPｺﾞｼｯｸM" w:hAnsi="HGS創英角ｺﾞｼｯｸUB" w:hint="eastAsia"/>
          <w:sz w:val="32"/>
        </w:rPr>
        <w:t>東広島</w:t>
      </w:r>
      <w:r w:rsidRPr="005E20B9">
        <w:rPr>
          <w:rFonts w:ascii="HGPｺﾞｼｯｸM" w:eastAsia="HGPｺﾞｼｯｸM" w:hAnsi="HGS創英角ｺﾞｼｯｸUB" w:hint="eastAsia"/>
          <w:sz w:val="32"/>
        </w:rPr>
        <w:t>芸術文化ホール　くらら</w:t>
      </w:r>
      <w:r>
        <w:rPr>
          <w:rFonts w:ascii="HGPｺﾞｼｯｸM" w:eastAsia="HGPｺﾞｼｯｸM" w:hAnsi="HGS創英角ｺﾞｼｯｸUB" w:hint="eastAsia"/>
          <w:sz w:val="24"/>
        </w:rPr>
        <w:t xml:space="preserve">　</w:t>
      </w:r>
      <w:r w:rsidRPr="003C3F62">
        <w:rPr>
          <w:rFonts w:ascii="HGPｺﾞｼｯｸM" w:eastAsia="HGPｺﾞｼｯｸM" w:hAnsi="HGS創英角ｺﾞｼｯｸUB" w:hint="eastAsia"/>
          <w:sz w:val="28"/>
        </w:rPr>
        <w:t>小ホール</w:t>
      </w:r>
    </w:p>
    <w:p w:rsidR="005E20B9" w:rsidRDefault="005E20B9" w:rsidP="001054D7">
      <w:pPr>
        <w:ind w:firstLineChars="100" w:firstLine="232"/>
        <w:rPr>
          <w:rFonts w:ascii="HGPｺﾞｼｯｸM" w:eastAsia="HGPｺﾞｼｯｸM" w:hAnsi="HGS創英角ｺﾞｼｯｸUB"/>
          <w:sz w:val="24"/>
        </w:rPr>
      </w:pPr>
      <w:r>
        <w:rPr>
          <w:rFonts w:ascii="HGS創英角ｺﾞｼｯｸUB" w:eastAsia="HGS創英角ｺﾞｼｯｸUB" w:hAnsi="HGS創英角ｺﾞｼｯｸUB" w:hint="eastAsia"/>
          <w:sz w:val="24"/>
        </w:rPr>
        <w:t xml:space="preserve">参加費　</w:t>
      </w:r>
      <w:r>
        <w:rPr>
          <w:rFonts w:ascii="HGPｺﾞｼｯｸM" w:eastAsia="HGPｺﾞｼｯｸM" w:hAnsi="HGS創英角ｺﾞｼｯｸUB" w:hint="eastAsia"/>
          <w:sz w:val="24"/>
        </w:rPr>
        <w:t>無料</w:t>
      </w:r>
      <w:r w:rsidR="003C3F62">
        <w:rPr>
          <w:rFonts w:ascii="HGPｺﾞｼｯｸM" w:eastAsia="HGPｺﾞｼｯｸM" w:hAnsi="HGS創英角ｺﾞｼｯｸUB" w:hint="eastAsia"/>
          <w:sz w:val="24"/>
        </w:rPr>
        <w:t>（定員200名</w:t>
      </w:r>
      <w:r w:rsidR="00801DC8">
        <w:rPr>
          <w:rFonts w:ascii="HGPｺﾞｼｯｸM" w:eastAsia="HGPｺﾞｼｯｸM" w:hAnsi="HGS創英角ｺﾞｼｯｸUB" w:hint="eastAsia"/>
          <w:sz w:val="24"/>
        </w:rPr>
        <w:t xml:space="preserve">　先着順</w:t>
      </w:r>
      <w:r w:rsidR="003C3F62">
        <w:rPr>
          <w:rFonts w:ascii="HGPｺﾞｼｯｸM" w:eastAsia="HGPｺﾞｼｯｸM" w:hAnsi="HGS創英角ｺﾞｼｯｸUB" w:hint="eastAsia"/>
          <w:sz w:val="24"/>
        </w:rPr>
        <w:t>）</w:t>
      </w:r>
    </w:p>
    <w:p w:rsidR="005E20B9" w:rsidRPr="005E20B9" w:rsidRDefault="005E20B9" w:rsidP="001054D7">
      <w:pPr>
        <w:ind w:firstLineChars="100" w:firstLine="232"/>
        <w:rPr>
          <w:rFonts w:ascii="HGS創英角ｺﾞｼｯｸUB" w:eastAsia="HGS創英角ｺﾞｼｯｸUB" w:hAnsi="HGS創英角ｺﾞｼｯｸUB"/>
          <w:sz w:val="24"/>
        </w:rPr>
      </w:pPr>
      <w:r w:rsidRPr="005E20B9">
        <w:rPr>
          <w:rFonts w:ascii="HGS創英角ｺﾞｼｯｸUB" w:eastAsia="HGS創英角ｺﾞｼｯｸUB" w:hAnsi="HGS創英角ｺﾞｼｯｸUB" w:hint="eastAsia"/>
          <w:sz w:val="24"/>
        </w:rPr>
        <w:t xml:space="preserve">対象者　</w:t>
      </w:r>
      <w:r w:rsidRPr="005E20B9">
        <w:rPr>
          <w:rFonts w:ascii="HGPｺﾞｼｯｸM" w:eastAsia="HGPｺﾞｼｯｸM" w:hAnsi="HGS創英角ｺﾞｼｯｸUB" w:hint="eastAsia"/>
          <w:sz w:val="24"/>
        </w:rPr>
        <w:t>発達障害の</w:t>
      </w:r>
      <w:r w:rsidR="003836DA">
        <w:rPr>
          <w:rFonts w:ascii="HGPｺﾞｼｯｸM" w:eastAsia="HGPｺﾞｼｯｸM" w:hAnsi="HGS創英角ｺﾞｼｯｸUB" w:hint="eastAsia"/>
          <w:sz w:val="24"/>
        </w:rPr>
        <w:t>支援に携わっている方や関心のある方（要事前申込）</w:t>
      </w:r>
    </w:p>
    <w:p w:rsidR="00FB3FC8" w:rsidRPr="005E20B9" w:rsidRDefault="00FB3FC8" w:rsidP="001054D7">
      <w:pPr>
        <w:ind w:firstLineChars="100" w:firstLine="232"/>
        <w:rPr>
          <w:rFonts w:ascii="HGPｺﾞｼｯｸM" w:eastAsia="HGPｺﾞｼｯｸM" w:hAnsi="HGS創英角ｺﾞｼｯｸUB"/>
          <w:sz w:val="24"/>
        </w:rPr>
      </w:pPr>
      <w:r w:rsidRPr="00FB3FC8">
        <w:rPr>
          <w:rFonts w:ascii="HGS創英角ｺﾞｼｯｸUB" w:eastAsia="HGS創英角ｺﾞｼｯｸUB" w:hAnsi="HGS創英角ｺﾞｼｯｸUB" w:hint="eastAsia"/>
          <w:sz w:val="24"/>
        </w:rPr>
        <w:t>主</w:t>
      </w:r>
      <w:r>
        <w:rPr>
          <w:rFonts w:ascii="HGS創英角ｺﾞｼｯｸUB" w:eastAsia="HGS創英角ｺﾞｼｯｸUB" w:hAnsi="HGS創英角ｺﾞｼｯｸUB" w:hint="eastAsia"/>
          <w:sz w:val="24"/>
        </w:rPr>
        <w:t xml:space="preserve">　</w:t>
      </w:r>
      <w:r w:rsidRPr="00FB3FC8">
        <w:rPr>
          <w:rFonts w:ascii="HGS創英角ｺﾞｼｯｸUB" w:eastAsia="HGS創英角ｺﾞｼｯｸUB" w:hAnsi="HGS創英角ｺﾞｼｯｸUB" w:hint="eastAsia"/>
          <w:sz w:val="24"/>
        </w:rPr>
        <w:t>催</w:t>
      </w:r>
      <w:r w:rsidR="005E20B9">
        <w:rPr>
          <w:rFonts w:ascii="HGS創英角ｺﾞｼｯｸUB" w:eastAsia="HGS創英角ｺﾞｼｯｸUB" w:hAnsi="HGS創英角ｺﾞｼｯｸUB" w:hint="eastAsia"/>
          <w:sz w:val="24"/>
        </w:rPr>
        <w:t xml:space="preserve">　</w:t>
      </w:r>
      <w:r w:rsidR="005E20B9">
        <w:rPr>
          <w:rFonts w:ascii="HGPｺﾞｼｯｸM" w:eastAsia="HGPｺﾞｼｯｸM" w:hAnsi="HGS創英角ｺﾞｼｯｸUB" w:hint="eastAsia"/>
          <w:sz w:val="24"/>
        </w:rPr>
        <w:t>広島県発達障害者支援センター</w:t>
      </w:r>
      <w:r w:rsidR="008E2391">
        <w:rPr>
          <w:rFonts w:ascii="HGPｺﾞｼｯｸM" w:eastAsia="HGPｺﾞｼｯｸM" w:hAnsi="HGS創英角ｺﾞｼｯｸUB" w:hint="eastAsia"/>
          <w:sz w:val="24"/>
        </w:rPr>
        <w:t>（</w:t>
      </w:r>
      <w:r w:rsidR="008E2391" w:rsidRPr="003F5DEB">
        <w:rPr>
          <w:rFonts w:ascii="HGPｺﾞｼｯｸM" w:eastAsia="HGPｺﾞｼｯｸM" w:hAnsi="メイリオ" w:cs="メイリオ" w:hint="eastAsia"/>
          <w:sz w:val="24"/>
        </w:rPr>
        <w:t xml:space="preserve">社会福祉法人つつじ　</w:t>
      </w:r>
      <w:r w:rsidR="008E2391">
        <w:rPr>
          <w:rFonts w:ascii="HGPｺﾞｼｯｸM" w:eastAsia="HGPｺﾞｼｯｸM" w:hAnsi="HGS創英角ｺﾞｼｯｸUB" w:hint="eastAsia"/>
          <w:sz w:val="24"/>
        </w:rPr>
        <w:t>）</w:t>
      </w:r>
      <w:bookmarkStart w:id="0" w:name="_GoBack"/>
      <w:bookmarkEnd w:id="0"/>
    </w:p>
    <w:p w:rsidR="00FB3FC8" w:rsidRPr="005E20B9" w:rsidRDefault="005E20B9" w:rsidP="001054D7">
      <w:pPr>
        <w:ind w:firstLineChars="100" w:firstLine="232"/>
        <w:rPr>
          <w:rFonts w:ascii="HGPｺﾞｼｯｸM" w:eastAsia="HGPｺﾞｼｯｸM" w:hAnsi="HGS創英角ｺﾞｼｯｸUB"/>
          <w:sz w:val="24"/>
        </w:rPr>
      </w:pPr>
      <w:r>
        <w:rPr>
          <w:rFonts w:ascii="HGS創英角ｺﾞｼｯｸUB" w:eastAsia="HGS創英角ｺﾞｼｯｸUB" w:hAnsi="HGS創英角ｺﾞｼｯｸUB" w:hint="eastAsia"/>
          <w:sz w:val="24"/>
        </w:rPr>
        <w:t xml:space="preserve">後　援　</w:t>
      </w:r>
      <w:r w:rsidR="003451E5" w:rsidRPr="00B1099D">
        <w:rPr>
          <w:rFonts w:ascii="HGPｺﾞｼｯｸM" w:eastAsia="HGPｺﾞｼｯｸM" w:hAnsi="HGS創英角ｺﾞｼｯｸUB" w:hint="eastAsia"/>
          <w:sz w:val="24"/>
        </w:rPr>
        <w:t xml:space="preserve">広島県教育委員会　</w:t>
      </w:r>
      <w:r w:rsidRPr="00B1099D">
        <w:rPr>
          <w:rFonts w:ascii="HGPｺﾞｼｯｸM" w:eastAsia="HGPｺﾞｼｯｸM" w:hAnsi="HGS創英角ｺﾞｼｯｸUB" w:hint="eastAsia"/>
          <w:sz w:val="24"/>
        </w:rPr>
        <w:t>東広島市</w:t>
      </w:r>
      <w:r w:rsidR="003451E5" w:rsidRPr="00B1099D">
        <w:rPr>
          <w:rFonts w:ascii="HGPｺﾞｼｯｸM" w:eastAsia="HGPｺﾞｼｯｸM" w:hAnsi="HGS創英角ｺﾞｼｯｸUB" w:hint="eastAsia"/>
          <w:sz w:val="24"/>
        </w:rPr>
        <w:t xml:space="preserve">　東広島市教育委員会</w:t>
      </w:r>
    </w:p>
    <w:p w:rsidR="00FB3FC8" w:rsidRDefault="003C3F62" w:rsidP="001054D7">
      <w:pPr>
        <w:ind w:firstLineChars="100" w:firstLine="232"/>
        <w:rPr>
          <w:rFonts w:ascii="HGPｺﾞｼｯｸM" w:eastAsia="HGPｺﾞｼｯｸM" w:hAnsi="HGS創英角ｺﾞｼｯｸUB"/>
          <w:sz w:val="24"/>
        </w:rPr>
      </w:pPr>
      <w:r w:rsidRPr="003C3F62">
        <w:rPr>
          <w:rFonts w:ascii="HGS創英角ｺﾞｼｯｸUB" w:eastAsia="HGS創英角ｺﾞｼｯｸUB" w:hAnsi="HGS創英角ｺﾞｼｯｸUB" w:hint="eastAsia"/>
          <w:sz w:val="24"/>
        </w:rPr>
        <w:t>申</w:t>
      </w:r>
      <w:r>
        <w:rPr>
          <w:rFonts w:ascii="HGS創英角ｺﾞｼｯｸUB" w:eastAsia="HGS創英角ｺﾞｼｯｸUB" w:hAnsi="HGS創英角ｺﾞｼｯｸUB" w:hint="eastAsia"/>
          <w:sz w:val="24"/>
        </w:rPr>
        <w:t xml:space="preserve">　</w:t>
      </w:r>
      <w:r w:rsidRPr="003C3F62">
        <w:rPr>
          <w:rFonts w:ascii="HGS創英角ｺﾞｼｯｸUB" w:eastAsia="HGS創英角ｺﾞｼｯｸUB" w:hAnsi="HGS創英角ｺﾞｼｯｸUB" w:hint="eastAsia"/>
          <w:sz w:val="24"/>
        </w:rPr>
        <w:t>込</w:t>
      </w:r>
      <w:r>
        <w:rPr>
          <w:rFonts w:ascii="HGS創英角ｺﾞｼｯｸUB" w:eastAsia="HGS創英角ｺﾞｼｯｸUB" w:hAnsi="HGS創英角ｺﾞｼｯｸUB" w:hint="eastAsia"/>
          <w:sz w:val="24"/>
        </w:rPr>
        <w:t xml:space="preserve">　</w:t>
      </w:r>
      <w:r>
        <w:rPr>
          <w:rFonts w:ascii="HGPｺﾞｼｯｸM" w:eastAsia="HGPｺﾞｼｯｸM" w:hAnsi="HGS創英角ｺﾞｼｯｸUB" w:hint="eastAsia"/>
          <w:sz w:val="24"/>
        </w:rPr>
        <w:t>広島県発達障害者支援センターまで</w:t>
      </w:r>
    </w:p>
    <w:p w:rsidR="001054D7" w:rsidRPr="00801DC8" w:rsidRDefault="003C3F62" w:rsidP="001054D7">
      <w:pPr>
        <w:rPr>
          <w:rFonts w:ascii="HGPｺﾞｼｯｸM" w:eastAsia="HGPｺﾞｼｯｸM" w:hAnsi="HGS創英角ｺﾞｼｯｸUB"/>
          <w:b/>
          <w:sz w:val="22"/>
          <w:u w:val="double"/>
        </w:rPr>
      </w:pPr>
      <w:r>
        <w:rPr>
          <w:rFonts w:ascii="HGPｺﾞｼｯｸM" w:eastAsia="HGPｺﾞｼｯｸM" w:hAnsi="HGS創英角ｺﾞｼｯｸUB" w:hint="eastAsia"/>
          <w:sz w:val="24"/>
        </w:rPr>
        <w:t xml:space="preserve">　</w:t>
      </w:r>
      <w:r w:rsidR="001054D7">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 xml:space="preserve">　　　　</w:t>
      </w:r>
      <w:r w:rsidR="001054D7">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 xml:space="preserve">　</w:t>
      </w:r>
      <w:r w:rsidRPr="009D5929">
        <w:rPr>
          <w:rFonts w:ascii="HGPｺﾞｼｯｸM" w:eastAsia="HGPｺﾞｼｯｸM" w:hAnsi="HGS創英角ｺﾞｼｯｸUB" w:hint="eastAsia"/>
          <w:b/>
          <w:sz w:val="28"/>
          <w:u w:val="double"/>
        </w:rPr>
        <w:t>FAX　082-</w:t>
      </w:r>
      <w:r w:rsidR="003836DA" w:rsidRPr="009D5929">
        <w:rPr>
          <w:rFonts w:ascii="HGPｺﾞｼｯｸM" w:eastAsia="HGPｺﾞｼｯｸM" w:hAnsi="HGS創英角ｺﾞｼｯｸUB" w:hint="eastAsia"/>
          <w:b/>
          <w:sz w:val="28"/>
          <w:u w:val="double"/>
        </w:rPr>
        <w:t>4</w:t>
      </w:r>
      <w:r w:rsidRPr="009D5929">
        <w:rPr>
          <w:rFonts w:ascii="HGPｺﾞｼｯｸM" w:eastAsia="HGPｺﾞｼｯｸM" w:hAnsi="HGS創英角ｺﾞｼｯｸUB" w:hint="eastAsia"/>
          <w:b/>
          <w:sz w:val="28"/>
          <w:u w:val="double"/>
        </w:rPr>
        <w:t>27-6280</w:t>
      </w:r>
      <w:r w:rsidR="009D5929" w:rsidRPr="00801DC8">
        <w:rPr>
          <w:rFonts w:ascii="HGPｺﾞｼｯｸM" w:eastAsia="HGPｺﾞｼｯｸM" w:hAnsi="HGS創英角ｺﾞｼｯｸUB" w:hint="eastAsia"/>
          <w:sz w:val="24"/>
        </w:rPr>
        <w:t xml:space="preserve">　</w:t>
      </w:r>
      <w:r w:rsidR="00801DC8" w:rsidRPr="00801DC8">
        <w:rPr>
          <w:rFonts w:ascii="HGPｺﾞｼｯｸM" w:eastAsia="HGPｺﾞｼｯｸM" w:hAnsi="HGS創英角ｺﾞｼｯｸUB" w:hint="eastAsia"/>
          <w:sz w:val="24"/>
        </w:rPr>
        <w:t xml:space="preserve">　</w:t>
      </w:r>
      <w:r w:rsidR="00801DC8">
        <w:rPr>
          <w:rFonts w:ascii="HGPｺﾞｼｯｸM" w:eastAsia="HGPｺﾞｼｯｸM" w:hAnsi="HGS創英角ｺﾞｼｯｸUB" w:hint="eastAsia"/>
          <w:sz w:val="22"/>
        </w:rPr>
        <w:t xml:space="preserve">　</w:t>
      </w:r>
      <w:r w:rsidR="00801DC8" w:rsidRPr="00801DC8">
        <w:rPr>
          <w:rFonts w:ascii="HGPｺﾞｼｯｸM" w:eastAsia="HGPｺﾞｼｯｸM" w:hAnsi="HGS創英角ｺﾞｼｯｸUB" w:hint="eastAsia"/>
          <w:sz w:val="20"/>
        </w:rPr>
        <w:t>※受付後、FAXかメールにて受講決定のお知らせをします</w:t>
      </w:r>
    </w:p>
    <w:p w:rsidR="001054D7" w:rsidRDefault="001054D7" w:rsidP="001054D7">
      <w:pPr>
        <w:widowControl/>
        <w:ind w:firstLineChars="100" w:firstLine="232"/>
        <w:jc w:val="left"/>
        <w:rPr>
          <w:rFonts w:ascii="HGPｺﾞｼｯｸM" w:eastAsia="HGPｺﾞｼｯｸM" w:hAnsi="HGS創英角ｺﾞｼｯｸUB"/>
          <w:sz w:val="24"/>
        </w:rPr>
      </w:pPr>
      <w:r>
        <w:rPr>
          <w:rFonts w:ascii="HGS創英角ｺﾞｼｯｸUB" w:eastAsia="HGS創英角ｺﾞｼｯｸUB" w:hAnsi="HGS創英角ｺﾞｼｯｸUB" w:hint="eastAsia"/>
          <w:sz w:val="24"/>
        </w:rPr>
        <w:t>問</w:t>
      </w:r>
      <w:r w:rsidR="009D5929" w:rsidRPr="009D5929">
        <w:rPr>
          <w:rFonts w:ascii="HGS創英角ｺﾞｼｯｸUB" w:eastAsia="HGS創英角ｺﾞｼｯｸUB" w:hAnsi="HGS創英角ｺﾞｼｯｸUB" w:hint="eastAsia"/>
          <w:sz w:val="24"/>
        </w:rPr>
        <w:t xml:space="preserve">合せ　</w:t>
      </w:r>
      <w:r w:rsidR="003C3F62">
        <w:rPr>
          <w:rFonts w:ascii="HGPｺﾞｼｯｸM" w:eastAsia="HGPｺﾞｼｯｸM" w:hAnsi="HGS創英角ｺﾞｼｯｸUB" w:hint="eastAsia"/>
          <w:sz w:val="24"/>
        </w:rPr>
        <w:t>電話　082-490-3455</w:t>
      </w:r>
      <w:r w:rsidR="009D5929">
        <w:rPr>
          <w:rFonts w:ascii="HGPｺﾞｼｯｸM" w:eastAsia="HGPｺﾞｼｯｸM" w:hAnsi="HGS創英角ｺﾞｼｯｸUB" w:hint="eastAsia"/>
          <w:sz w:val="24"/>
        </w:rPr>
        <w:t xml:space="preserve">     </w:t>
      </w:r>
      <w:r w:rsidR="003C3F62">
        <w:rPr>
          <w:rFonts w:ascii="HGPｺﾞｼｯｸM" w:eastAsia="HGPｺﾞｼｯｸM" w:hAnsi="HGS創英角ｺﾞｼｯｸUB" w:hint="eastAsia"/>
          <w:sz w:val="24"/>
        </w:rPr>
        <w:t xml:space="preserve">　E-mail　</w:t>
      </w:r>
      <w:hyperlink r:id="rId7" w:history="1">
        <w:r w:rsidR="003C3F62" w:rsidRPr="00553927">
          <w:rPr>
            <w:rStyle w:val="a3"/>
            <w:rFonts w:ascii="HGPｺﾞｼｯｸM" w:eastAsia="HGPｺﾞｼｯｸM" w:hAnsi="HGS創英角ｺﾞｼｯｸUB" w:hint="eastAsia"/>
            <w:sz w:val="24"/>
          </w:rPr>
          <w:t>hi</w:t>
        </w:r>
        <w:r w:rsidR="003C3F62" w:rsidRPr="00553927">
          <w:rPr>
            <w:rStyle w:val="a3"/>
            <w:rFonts w:ascii="HGPｺﾞｼｯｸM" w:eastAsia="HGPｺﾞｼｯｸM" w:hAnsi="HGS創英角ｺﾞｼｯｸUB"/>
            <w:sz w:val="24"/>
          </w:rPr>
          <w:t>roshima</w:t>
        </w:r>
        <w:r w:rsidR="003C3F62" w:rsidRPr="00553927">
          <w:rPr>
            <w:rStyle w:val="a3"/>
            <w:rFonts w:ascii="HGPｺﾞｼｯｸM" w:eastAsia="HGPｺﾞｼｯｸM" w:hAnsi="HGS創英角ｺﾞｼｯｸUB" w:hint="eastAsia"/>
            <w:sz w:val="24"/>
          </w:rPr>
          <w:t>-scdd@forest.ocn.ne.jp</w:t>
        </w:r>
      </w:hyperlink>
    </w:p>
    <w:p w:rsidR="00E26432" w:rsidRDefault="00E26432">
      <w:pPr>
        <w:rPr>
          <w:rFonts w:ascii="HGPｺﾞｼｯｸM" w:eastAsia="HGPｺﾞｼｯｸM" w:hAnsi="HGS創英角ｺﾞｼｯｸUB"/>
          <w:sz w:val="24"/>
        </w:rPr>
      </w:pPr>
    </w:p>
    <w:p w:rsidR="00801DC8" w:rsidRPr="00801DC8" w:rsidRDefault="00801DC8">
      <w:pPr>
        <w:rPr>
          <w:rFonts w:ascii="HGPｺﾞｼｯｸM" w:eastAsia="HGPｺﾞｼｯｸM" w:hAnsi="HGS創英角ｺﾞｼｯｸUB"/>
          <w:sz w:val="24"/>
        </w:rPr>
      </w:pPr>
    </w:p>
    <w:p w:rsidR="001054D7" w:rsidRDefault="00801DC8">
      <w:pPr>
        <w:rPr>
          <w:rFonts w:ascii="HGPｺﾞｼｯｸM" w:eastAsia="HGPｺﾞｼｯｸM" w:hAnsi="HGS創英角ｺﾞｼｯｸUB"/>
          <w:sz w:val="24"/>
        </w:rPr>
      </w:pPr>
      <w:r w:rsidRPr="00E1256A">
        <w:rPr>
          <w:rFonts w:ascii="HGPｺﾞｼｯｸM" w:eastAsia="HGPｺﾞｼｯｸM" w:hAnsi="HGS創英角ｺﾞｼｯｸUB" w:hint="eastAsia"/>
          <w:noProof/>
          <w:color w:val="FFFFFF" w:themeColor="background1"/>
          <w:sz w:val="24"/>
        </w:rPr>
        <w:lastRenderedPageBreak/>
        <mc:AlternateContent>
          <mc:Choice Requires="wps">
            <w:drawing>
              <wp:anchor distT="0" distB="0" distL="114300" distR="114300" simplePos="0" relativeHeight="251664384" behindDoc="0" locked="0" layoutInCell="1" allowOverlap="1" wp14:anchorId="14870A0D" wp14:editId="1B994102">
                <wp:simplePos x="0" y="0"/>
                <wp:positionH relativeFrom="column">
                  <wp:posOffset>-90805</wp:posOffset>
                </wp:positionH>
                <wp:positionV relativeFrom="paragraph">
                  <wp:posOffset>-239395</wp:posOffset>
                </wp:positionV>
                <wp:extent cx="5915025" cy="542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15025" cy="54292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4D7" w:rsidRPr="00356E37" w:rsidRDefault="001054D7" w:rsidP="001054D7">
                            <w:pPr>
                              <w:jc w:val="center"/>
                              <w:rPr>
                                <w:rFonts w:ascii="HGS創英角ｺﾞｼｯｸUB" w:eastAsia="HGS創英角ｺﾞｼｯｸUB" w:hAnsi="HGS創英角ｺﾞｼｯｸUB"/>
                                <w:sz w:val="36"/>
                              </w:rPr>
                            </w:pPr>
                            <w:r w:rsidRPr="00356E37">
                              <w:rPr>
                                <w:rFonts w:ascii="HGS創英角ｺﾞｼｯｸUB" w:eastAsia="HGS創英角ｺﾞｼｯｸUB" w:hAnsi="HGS創英角ｺﾞｼｯｸUB" w:hint="eastAsia"/>
                                <w:sz w:val="36"/>
                              </w:rPr>
                              <w:t>平成28年度　発達障害支援セミナープログラム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7.15pt;margin-top:-18.85pt;width:465.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" fillcolor="#17365d [2415]" strokecolor="#17365d [2415]" strokeweight="2pt">
                <v:textbox>
                  <w:txbxContent>
                    <w:p w:rsidR="001054D7" w:rsidRPr="00356E37" w:rsidRDefault="001054D7" w:rsidP="001054D7">
                      <w:pPr>
                        <w:jc w:val="center"/>
                        <w:rPr>
                          <w:rFonts w:ascii="HGS創英角ｺﾞｼｯｸUB" w:eastAsia="HGS創英角ｺﾞｼｯｸUB" w:hAnsi="HGS創英角ｺﾞｼｯｸUB"/>
                          <w:sz w:val="36"/>
                        </w:rPr>
                      </w:pPr>
                      <w:r w:rsidRPr="00356E37">
                        <w:rPr>
                          <w:rFonts w:ascii="HGS創英角ｺﾞｼｯｸUB" w:eastAsia="HGS創英角ｺﾞｼｯｸUB" w:hAnsi="HGS創英角ｺﾞｼｯｸUB" w:hint="eastAsia"/>
                          <w:sz w:val="36"/>
                        </w:rPr>
                        <w:t>平成28年度　発達障害支援セミナープログラム</w:t>
                      </w:r>
                    </w:p>
                  </w:txbxContent>
                </v:textbox>
              </v:rect>
            </w:pict>
          </mc:Fallback>
        </mc:AlternateContent>
      </w:r>
    </w:p>
    <w:p w:rsidR="001054D7" w:rsidRDefault="001054D7">
      <w:pPr>
        <w:rPr>
          <w:rFonts w:ascii="HGPｺﾞｼｯｸM" w:eastAsia="HGPｺﾞｼｯｸM" w:hAnsi="HGS創英角ｺﾞｼｯｸUB"/>
          <w:sz w:val="24"/>
        </w:rPr>
      </w:pPr>
    </w:p>
    <w:tbl>
      <w:tblPr>
        <w:tblStyle w:val="a4"/>
        <w:tblW w:w="0" w:type="auto"/>
        <w:tblLook w:val="04A0" w:firstRow="1" w:lastRow="0" w:firstColumn="1" w:lastColumn="0" w:noHBand="0" w:noVBand="1"/>
      </w:tblPr>
      <w:tblGrid>
        <w:gridCol w:w="1809"/>
        <w:gridCol w:w="7459"/>
      </w:tblGrid>
      <w:tr w:rsidR="00E26432" w:rsidTr="009D5929">
        <w:tc>
          <w:tcPr>
            <w:tcW w:w="1809" w:type="dxa"/>
            <w:vAlign w:val="center"/>
          </w:tcPr>
          <w:p w:rsidR="00E26432" w:rsidRDefault="00E26432" w:rsidP="00E26432">
            <w:pPr>
              <w:jc w:val="center"/>
              <w:rPr>
                <w:rFonts w:ascii="HGPｺﾞｼｯｸM" w:eastAsia="HGPｺﾞｼｯｸM" w:hAnsi="HGS創英角ｺﾞｼｯｸUB"/>
                <w:sz w:val="24"/>
              </w:rPr>
            </w:pPr>
            <w:r>
              <w:rPr>
                <w:rFonts w:ascii="HGPｺﾞｼｯｸM" w:eastAsia="HGPｺﾞｼｯｸM" w:hAnsi="HGS創英角ｺﾞｼｯｸUB" w:hint="eastAsia"/>
                <w:sz w:val="24"/>
              </w:rPr>
              <w:t>時</w:t>
            </w:r>
            <w:r w:rsidR="003836DA">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間</w:t>
            </w:r>
          </w:p>
        </w:tc>
        <w:tc>
          <w:tcPr>
            <w:tcW w:w="7459" w:type="dxa"/>
            <w:vAlign w:val="center"/>
          </w:tcPr>
          <w:p w:rsidR="00E26432" w:rsidRDefault="00E26432" w:rsidP="00E26432">
            <w:pPr>
              <w:jc w:val="center"/>
              <w:rPr>
                <w:rFonts w:ascii="HGPｺﾞｼｯｸM" w:eastAsia="HGPｺﾞｼｯｸM" w:hAnsi="HGS創英角ｺﾞｼｯｸUB"/>
                <w:sz w:val="24"/>
              </w:rPr>
            </w:pPr>
            <w:r>
              <w:rPr>
                <w:rFonts w:ascii="HGPｺﾞｼｯｸM" w:eastAsia="HGPｺﾞｼｯｸM" w:hAnsi="HGS創英角ｺﾞｼｯｸUB" w:hint="eastAsia"/>
                <w:sz w:val="24"/>
              </w:rPr>
              <w:t>内</w:t>
            </w:r>
            <w:r w:rsidR="003836DA">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容</w:t>
            </w:r>
          </w:p>
        </w:tc>
      </w:tr>
      <w:tr w:rsidR="00E26432" w:rsidRPr="00E1256A" w:rsidTr="009D5929">
        <w:trPr>
          <w:trHeight w:val="510"/>
        </w:trPr>
        <w:tc>
          <w:tcPr>
            <w:tcW w:w="1809" w:type="dxa"/>
            <w:vAlign w:val="center"/>
          </w:tcPr>
          <w:p w:rsidR="00E26432" w:rsidRDefault="00B61F6F"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10</w:t>
            </w:r>
            <w:r w:rsidR="00E26432">
              <w:rPr>
                <w:rFonts w:ascii="HGPｺﾞｼｯｸM" w:eastAsia="HGPｺﾞｼｯｸM" w:hAnsi="HGS創英角ｺﾞｼｯｸUB" w:hint="eastAsia"/>
                <w:sz w:val="24"/>
              </w:rPr>
              <w:t>：</w:t>
            </w:r>
            <w:r>
              <w:rPr>
                <w:rFonts w:ascii="HGPｺﾞｼｯｸM" w:eastAsia="HGPｺﾞｼｯｸM" w:hAnsi="HGS創英角ｺﾞｼｯｸUB" w:hint="eastAsia"/>
                <w:sz w:val="24"/>
              </w:rPr>
              <w:t>0</w:t>
            </w:r>
            <w:r w:rsidR="00E26432">
              <w:rPr>
                <w:rFonts w:ascii="HGPｺﾞｼｯｸM" w:eastAsia="HGPｺﾞｼｯｸM" w:hAnsi="HGS創英角ｺﾞｼｯｸUB" w:hint="eastAsia"/>
                <w:sz w:val="24"/>
              </w:rPr>
              <w:t>0～10：</w:t>
            </w:r>
            <w:r>
              <w:rPr>
                <w:rFonts w:ascii="HGPｺﾞｼｯｸM" w:eastAsia="HGPｺﾞｼｯｸM" w:hAnsi="HGS創英角ｺﾞｼｯｸUB" w:hint="eastAsia"/>
                <w:sz w:val="24"/>
              </w:rPr>
              <w:t>1</w:t>
            </w:r>
            <w:r w:rsidR="00E26432">
              <w:rPr>
                <w:rFonts w:ascii="HGPｺﾞｼｯｸM" w:eastAsia="HGPｺﾞｼｯｸM" w:hAnsi="HGS創英角ｺﾞｼｯｸUB" w:hint="eastAsia"/>
                <w:sz w:val="24"/>
              </w:rPr>
              <w:t>0</w:t>
            </w:r>
          </w:p>
        </w:tc>
        <w:tc>
          <w:tcPr>
            <w:tcW w:w="7459" w:type="dxa"/>
            <w:vAlign w:val="center"/>
          </w:tcPr>
          <w:p w:rsidR="00E26432" w:rsidRDefault="00E26432" w:rsidP="00E26432">
            <w:pPr>
              <w:rPr>
                <w:rFonts w:ascii="HGPｺﾞｼｯｸM" w:eastAsia="HGPｺﾞｼｯｸM" w:hAnsi="HGS創英角ｺﾞｼｯｸUB"/>
                <w:sz w:val="24"/>
              </w:rPr>
            </w:pPr>
            <w:r>
              <w:rPr>
                <w:rFonts w:ascii="HGPｺﾞｼｯｸM" w:eastAsia="HGPｺﾞｼｯｸM" w:hAnsi="HGS創英角ｺﾞｼｯｸUB" w:hint="eastAsia"/>
                <w:sz w:val="24"/>
              </w:rPr>
              <w:t>開会</w:t>
            </w:r>
          </w:p>
        </w:tc>
      </w:tr>
      <w:tr w:rsidR="00E26432" w:rsidTr="009D5929">
        <w:trPr>
          <w:trHeight w:val="510"/>
        </w:trPr>
        <w:tc>
          <w:tcPr>
            <w:tcW w:w="1809" w:type="dxa"/>
            <w:vAlign w:val="center"/>
          </w:tcPr>
          <w:p w:rsidR="00E26432" w:rsidRDefault="00E26432"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10：</w:t>
            </w:r>
            <w:r w:rsidR="00B61F6F">
              <w:rPr>
                <w:rFonts w:ascii="HGPｺﾞｼｯｸM" w:eastAsia="HGPｺﾞｼｯｸM" w:hAnsi="HGS創英角ｺﾞｼｯｸUB" w:hint="eastAsia"/>
                <w:sz w:val="24"/>
              </w:rPr>
              <w:t>1</w:t>
            </w:r>
            <w:r>
              <w:rPr>
                <w:rFonts w:ascii="HGPｺﾞｼｯｸM" w:eastAsia="HGPｺﾞｼｯｸM" w:hAnsi="HGS創英角ｺﾞｼｯｸUB" w:hint="eastAsia"/>
                <w:sz w:val="24"/>
              </w:rPr>
              <w:t>0～10：</w:t>
            </w:r>
            <w:r w:rsidR="00B61F6F">
              <w:rPr>
                <w:rFonts w:ascii="HGPｺﾞｼｯｸM" w:eastAsia="HGPｺﾞｼｯｸM" w:hAnsi="HGS創英角ｺﾞｼｯｸUB" w:hint="eastAsia"/>
                <w:sz w:val="24"/>
              </w:rPr>
              <w:t>3</w:t>
            </w:r>
            <w:r>
              <w:rPr>
                <w:rFonts w:ascii="HGPｺﾞｼｯｸM" w:eastAsia="HGPｺﾞｼｯｸM" w:hAnsi="HGS創英角ｺﾞｼｯｸUB" w:hint="eastAsia"/>
                <w:sz w:val="24"/>
              </w:rPr>
              <w:t>5</w:t>
            </w:r>
          </w:p>
        </w:tc>
        <w:tc>
          <w:tcPr>
            <w:tcW w:w="7459" w:type="dxa"/>
            <w:vAlign w:val="center"/>
          </w:tcPr>
          <w:p w:rsidR="00E26432" w:rsidRDefault="00E26432" w:rsidP="00E26432">
            <w:pPr>
              <w:rPr>
                <w:rFonts w:ascii="HGPｺﾞｼｯｸM" w:eastAsia="HGPｺﾞｼｯｸM" w:hAnsi="HGS創英角ｺﾞｼｯｸUB"/>
                <w:sz w:val="24"/>
              </w:rPr>
            </w:pPr>
            <w:r>
              <w:rPr>
                <w:rFonts w:ascii="HGPｺﾞｼｯｸM" w:eastAsia="HGPｺﾞｼｯｸM" w:hAnsi="HGS創英角ｺﾞｼｯｸUB" w:hint="eastAsia"/>
                <w:sz w:val="24"/>
              </w:rPr>
              <w:t>日詰専門官　講演</w:t>
            </w:r>
            <w:r w:rsidR="00162645">
              <w:rPr>
                <w:rFonts w:ascii="HGPｺﾞｼｯｸM" w:eastAsia="HGPｺﾞｼｯｸM" w:hAnsi="HGS創英角ｺﾞｼｯｸUB" w:hint="eastAsia"/>
                <w:sz w:val="24"/>
              </w:rPr>
              <w:t>（発達障害</w:t>
            </w:r>
            <w:r w:rsidR="00370C60">
              <w:rPr>
                <w:rFonts w:ascii="HGPｺﾞｼｯｸM" w:eastAsia="HGPｺﾞｼｯｸM" w:hAnsi="HGS創英角ｺﾞｼｯｸUB" w:hint="eastAsia"/>
                <w:sz w:val="24"/>
              </w:rPr>
              <w:t>関連トピックス）</w:t>
            </w:r>
          </w:p>
        </w:tc>
      </w:tr>
      <w:tr w:rsidR="00E26432" w:rsidTr="009D5929">
        <w:trPr>
          <w:trHeight w:val="510"/>
        </w:trPr>
        <w:tc>
          <w:tcPr>
            <w:tcW w:w="1809" w:type="dxa"/>
            <w:vAlign w:val="center"/>
          </w:tcPr>
          <w:p w:rsidR="00E26432" w:rsidRDefault="00E26432"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10：</w:t>
            </w:r>
            <w:r w:rsidR="00B61F6F">
              <w:rPr>
                <w:rFonts w:ascii="HGPｺﾞｼｯｸM" w:eastAsia="HGPｺﾞｼｯｸM" w:hAnsi="HGS創英角ｺﾞｼｯｸUB" w:hint="eastAsia"/>
                <w:sz w:val="24"/>
              </w:rPr>
              <w:t>4</w:t>
            </w:r>
            <w:r>
              <w:rPr>
                <w:rFonts w:ascii="HGPｺﾞｼｯｸM" w:eastAsia="HGPｺﾞｼｯｸM" w:hAnsi="HGS創英角ｺﾞｼｯｸUB" w:hint="eastAsia"/>
                <w:sz w:val="24"/>
              </w:rPr>
              <w:t>0～</w:t>
            </w:r>
            <w:r w:rsidR="00B61F6F">
              <w:rPr>
                <w:rFonts w:ascii="HGPｺﾞｼｯｸM" w:eastAsia="HGPｺﾞｼｯｸM" w:hAnsi="HGS創英角ｺﾞｼｯｸUB" w:hint="eastAsia"/>
                <w:sz w:val="24"/>
              </w:rPr>
              <w:t>11</w:t>
            </w:r>
            <w:r>
              <w:rPr>
                <w:rFonts w:ascii="HGPｺﾞｼｯｸM" w:eastAsia="HGPｺﾞｼｯｸM" w:hAnsi="HGS創英角ｺﾞｼｯｸUB" w:hint="eastAsia"/>
                <w:sz w:val="24"/>
              </w:rPr>
              <w:t>：</w:t>
            </w:r>
            <w:r w:rsidR="00B61F6F">
              <w:rPr>
                <w:rFonts w:ascii="HGPｺﾞｼｯｸM" w:eastAsia="HGPｺﾞｼｯｸM" w:hAnsi="HGS創英角ｺﾞｼｯｸUB" w:hint="eastAsia"/>
                <w:sz w:val="24"/>
              </w:rPr>
              <w:t>0</w:t>
            </w:r>
            <w:r>
              <w:rPr>
                <w:rFonts w:ascii="HGPｺﾞｼｯｸM" w:eastAsia="HGPｺﾞｼｯｸM" w:hAnsi="HGS創英角ｺﾞｼｯｸUB" w:hint="eastAsia"/>
                <w:sz w:val="24"/>
              </w:rPr>
              <w:t>5</w:t>
            </w:r>
          </w:p>
        </w:tc>
        <w:tc>
          <w:tcPr>
            <w:tcW w:w="7459" w:type="dxa"/>
            <w:vAlign w:val="center"/>
          </w:tcPr>
          <w:p w:rsidR="00E26432" w:rsidRDefault="00E26432" w:rsidP="00E26432">
            <w:pPr>
              <w:rPr>
                <w:rFonts w:ascii="HGPｺﾞｼｯｸM" w:eastAsia="HGPｺﾞｼｯｸM" w:hAnsi="HGS創英角ｺﾞｼｯｸUB"/>
                <w:sz w:val="24"/>
              </w:rPr>
            </w:pPr>
            <w:r>
              <w:rPr>
                <w:rFonts w:ascii="HGPｺﾞｼｯｸM" w:eastAsia="HGPｺﾞｼｯｸM" w:hAnsi="HGS創英角ｺﾞｼｯｸUB" w:hint="eastAsia"/>
                <w:sz w:val="24"/>
              </w:rPr>
              <w:t>田中調査官　講演</w:t>
            </w:r>
            <w:r w:rsidR="00370C60">
              <w:rPr>
                <w:rFonts w:ascii="HGPｺﾞｼｯｸM" w:eastAsia="HGPｺﾞｼｯｸM" w:hAnsi="HGS創英角ｺﾞｼｯｸUB" w:hint="eastAsia"/>
                <w:sz w:val="24"/>
              </w:rPr>
              <w:t>（特別支援教育関連トピックス）</w:t>
            </w:r>
          </w:p>
        </w:tc>
      </w:tr>
      <w:tr w:rsidR="00E26432" w:rsidTr="009D5929">
        <w:trPr>
          <w:trHeight w:val="510"/>
        </w:trPr>
        <w:tc>
          <w:tcPr>
            <w:tcW w:w="1809" w:type="dxa"/>
            <w:vAlign w:val="center"/>
          </w:tcPr>
          <w:p w:rsidR="00E26432" w:rsidRDefault="00B61F6F"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11</w:t>
            </w:r>
            <w:r w:rsidR="00E26432">
              <w:rPr>
                <w:rFonts w:ascii="HGPｺﾞｼｯｸM" w:eastAsia="HGPｺﾞｼｯｸM" w:hAnsi="HGS創英角ｺﾞｼｯｸUB" w:hint="eastAsia"/>
                <w:sz w:val="24"/>
              </w:rPr>
              <w:t>：</w:t>
            </w:r>
            <w:r>
              <w:rPr>
                <w:rFonts w:ascii="HGPｺﾞｼｯｸM" w:eastAsia="HGPｺﾞｼｯｸM" w:hAnsi="HGS創英角ｺﾞｼｯｸUB" w:hint="eastAsia"/>
                <w:sz w:val="24"/>
              </w:rPr>
              <w:t>0</w:t>
            </w:r>
            <w:r w:rsidR="00E26432">
              <w:rPr>
                <w:rFonts w:ascii="HGPｺﾞｼｯｸM" w:eastAsia="HGPｺﾞｼｯｸM" w:hAnsi="HGS創英角ｺﾞｼｯｸUB" w:hint="eastAsia"/>
                <w:sz w:val="24"/>
              </w:rPr>
              <w:t>5～11：</w:t>
            </w:r>
            <w:r>
              <w:rPr>
                <w:rFonts w:ascii="HGPｺﾞｼｯｸM" w:eastAsia="HGPｺﾞｼｯｸM" w:hAnsi="HGS創英角ｺﾞｼｯｸUB" w:hint="eastAsia"/>
                <w:sz w:val="24"/>
              </w:rPr>
              <w:t>1</w:t>
            </w:r>
            <w:r w:rsidR="00E26432">
              <w:rPr>
                <w:rFonts w:ascii="HGPｺﾞｼｯｸM" w:eastAsia="HGPｺﾞｼｯｸM" w:hAnsi="HGS創英角ｺﾞｼｯｸUB" w:hint="eastAsia"/>
                <w:sz w:val="24"/>
              </w:rPr>
              <w:t>5</w:t>
            </w:r>
          </w:p>
        </w:tc>
        <w:tc>
          <w:tcPr>
            <w:tcW w:w="7459" w:type="dxa"/>
            <w:vAlign w:val="center"/>
          </w:tcPr>
          <w:p w:rsidR="00E26432" w:rsidRDefault="00E26432" w:rsidP="001054D7">
            <w:pPr>
              <w:ind w:firstLineChars="100" w:firstLine="232"/>
              <w:rPr>
                <w:rFonts w:ascii="HGPｺﾞｼｯｸM" w:eastAsia="HGPｺﾞｼｯｸM" w:hAnsi="HGS創英角ｺﾞｼｯｸUB"/>
                <w:sz w:val="24"/>
              </w:rPr>
            </w:pPr>
            <w:r>
              <w:rPr>
                <w:rFonts w:ascii="HGPｺﾞｼｯｸM" w:eastAsia="HGPｺﾞｼｯｸM" w:hAnsi="HGS創英角ｺﾞｼｯｸUB" w:hint="eastAsia"/>
                <w:sz w:val="24"/>
              </w:rPr>
              <w:t>レイアウトチェンジ</w:t>
            </w:r>
          </w:p>
        </w:tc>
      </w:tr>
      <w:tr w:rsidR="00E26432" w:rsidTr="009D5929">
        <w:trPr>
          <w:trHeight w:val="510"/>
        </w:trPr>
        <w:tc>
          <w:tcPr>
            <w:tcW w:w="1809" w:type="dxa"/>
            <w:vAlign w:val="center"/>
          </w:tcPr>
          <w:p w:rsidR="00E26432" w:rsidRDefault="00E26432"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11：</w:t>
            </w:r>
            <w:r w:rsidR="00B61F6F">
              <w:rPr>
                <w:rFonts w:ascii="HGPｺﾞｼｯｸM" w:eastAsia="HGPｺﾞｼｯｸM" w:hAnsi="HGS創英角ｺﾞｼｯｸUB" w:hint="eastAsia"/>
                <w:sz w:val="24"/>
              </w:rPr>
              <w:t>1</w:t>
            </w:r>
            <w:r>
              <w:rPr>
                <w:rFonts w:ascii="HGPｺﾞｼｯｸM" w:eastAsia="HGPｺﾞｼｯｸM" w:hAnsi="HGS創英角ｺﾞｼｯｸUB" w:hint="eastAsia"/>
                <w:sz w:val="24"/>
              </w:rPr>
              <w:t>5～12：</w:t>
            </w:r>
            <w:r w:rsidR="00B61F6F">
              <w:rPr>
                <w:rFonts w:ascii="HGPｺﾞｼｯｸM" w:eastAsia="HGPｺﾞｼｯｸM" w:hAnsi="HGS創英角ｺﾞｼｯｸUB" w:hint="eastAsia"/>
                <w:sz w:val="24"/>
              </w:rPr>
              <w:t>2</w:t>
            </w:r>
            <w:r>
              <w:rPr>
                <w:rFonts w:ascii="HGPｺﾞｼｯｸM" w:eastAsia="HGPｺﾞｼｯｸM" w:hAnsi="HGS創英角ｺﾞｼｯｸUB" w:hint="eastAsia"/>
                <w:sz w:val="24"/>
              </w:rPr>
              <w:t>5</w:t>
            </w:r>
          </w:p>
        </w:tc>
        <w:tc>
          <w:tcPr>
            <w:tcW w:w="7459" w:type="dxa"/>
            <w:vAlign w:val="center"/>
          </w:tcPr>
          <w:p w:rsidR="003836DA" w:rsidRDefault="003836DA" w:rsidP="00E26432">
            <w:pPr>
              <w:rPr>
                <w:rFonts w:ascii="HGPｺﾞｼｯｸM" w:eastAsia="HGPｺﾞｼｯｸM" w:hAnsi="HGS創英角ｺﾞｼｯｸUB"/>
                <w:kern w:val="0"/>
                <w:sz w:val="24"/>
              </w:rPr>
            </w:pPr>
            <w:r>
              <w:rPr>
                <w:rFonts w:ascii="HGPｺﾞｼｯｸM" w:eastAsia="HGPｺﾞｼｯｸM" w:hAnsi="HGS創英角ｺﾞｼｯｸUB" w:hint="eastAsia"/>
                <w:kern w:val="0"/>
                <w:sz w:val="24"/>
              </w:rPr>
              <w:t>座談会</w:t>
            </w:r>
          </w:p>
          <w:p w:rsidR="00E26432" w:rsidRDefault="00B61F6F" w:rsidP="00E26432">
            <w:pPr>
              <w:rPr>
                <w:rFonts w:ascii="HGPｺﾞｼｯｸM" w:eastAsia="HGPｺﾞｼｯｸM" w:hAnsi="HGS創英角ｺﾞｼｯｸUB"/>
                <w:sz w:val="24"/>
              </w:rPr>
            </w:pPr>
            <w:r w:rsidRPr="00060354">
              <w:rPr>
                <w:rFonts w:ascii="HGPｺﾞｼｯｸM" w:eastAsia="HGPｺﾞｼｯｸM" w:hAnsi="HGS創英角ｺﾞｼｯｸUB" w:hint="eastAsia"/>
                <w:w w:val="94"/>
                <w:kern w:val="0"/>
                <w:sz w:val="24"/>
                <w:fitText w:val="7076" w:id="1162469120"/>
              </w:rPr>
              <w:t>専門官と調査官に発達障害のある人たちの福祉や教育について聞いてみよ</w:t>
            </w:r>
            <w:r w:rsidRPr="00060354">
              <w:rPr>
                <w:rFonts w:ascii="HGPｺﾞｼｯｸM" w:eastAsia="HGPｺﾞｼｯｸM" w:hAnsi="HGS創英角ｺﾞｼｯｸUB" w:hint="eastAsia"/>
                <w:spacing w:val="480"/>
                <w:w w:val="94"/>
                <w:kern w:val="0"/>
                <w:sz w:val="24"/>
                <w:fitText w:val="7076" w:id="1162469120"/>
              </w:rPr>
              <w:t>う</w:t>
            </w:r>
          </w:p>
          <w:p w:rsidR="00E26432" w:rsidRDefault="00E26432" w:rsidP="00E26432">
            <w:pPr>
              <w:rPr>
                <w:rFonts w:ascii="HGPｺﾞｼｯｸM" w:eastAsia="HGPｺﾞｼｯｸM" w:hAnsi="HGS創英角ｺﾞｼｯｸUB"/>
                <w:sz w:val="24"/>
              </w:rPr>
            </w:pPr>
            <w:r>
              <w:rPr>
                <w:rFonts w:ascii="HGPｺﾞｼｯｸM" w:eastAsia="HGPｺﾞｼｯｸM" w:hAnsi="HGS創英角ｺﾞｼｯｸUB" w:hint="eastAsia"/>
                <w:sz w:val="24"/>
              </w:rPr>
              <w:t xml:space="preserve">　日詰専門官、田中調査官、</w:t>
            </w:r>
            <w:r w:rsidR="00974D9B">
              <w:rPr>
                <w:rFonts w:ascii="HGPｺﾞｼｯｸM" w:eastAsia="HGPｺﾞｼｯｸM" w:hAnsi="HGS創英角ｺﾞｼｯｸUB" w:hint="eastAsia"/>
                <w:sz w:val="24"/>
              </w:rPr>
              <w:t>水野敦之（発達障害地域支援マネジャー）</w:t>
            </w:r>
          </w:p>
        </w:tc>
      </w:tr>
      <w:tr w:rsidR="00E26432" w:rsidTr="009D5929">
        <w:trPr>
          <w:trHeight w:val="510"/>
        </w:trPr>
        <w:tc>
          <w:tcPr>
            <w:tcW w:w="1809" w:type="dxa"/>
            <w:vAlign w:val="center"/>
          </w:tcPr>
          <w:p w:rsidR="00E26432" w:rsidRDefault="00E26432" w:rsidP="00E26432">
            <w:pPr>
              <w:jc w:val="right"/>
              <w:rPr>
                <w:rFonts w:ascii="HGPｺﾞｼｯｸM" w:eastAsia="HGPｺﾞｼｯｸM" w:hAnsi="HGS創英角ｺﾞｼｯｸUB"/>
                <w:sz w:val="24"/>
              </w:rPr>
            </w:pPr>
            <w:r>
              <w:rPr>
                <w:rFonts w:ascii="HGPｺﾞｼｯｸM" w:eastAsia="HGPｺﾞｼｯｸM" w:hAnsi="HGS創英角ｺﾞｼｯｸUB" w:hint="eastAsia"/>
                <w:sz w:val="24"/>
              </w:rPr>
              <w:t>12：</w:t>
            </w:r>
            <w:r w:rsidR="00B61F6F">
              <w:rPr>
                <w:rFonts w:ascii="HGPｺﾞｼｯｸM" w:eastAsia="HGPｺﾞｼｯｸM" w:hAnsi="HGS創英角ｺﾞｼｯｸUB" w:hint="eastAsia"/>
                <w:sz w:val="24"/>
              </w:rPr>
              <w:t>2</w:t>
            </w:r>
            <w:r>
              <w:rPr>
                <w:rFonts w:ascii="HGPｺﾞｼｯｸM" w:eastAsia="HGPｺﾞｼｯｸM" w:hAnsi="HGS創英角ｺﾞｼｯｸUB" w:hint="eastAsia"/>
                <w:sz w:val="24"/>
              </w:rPr>
              <w:t>5～12：</w:t>
            </w:r>
            <w:r w:rsidR="00B61F6F">
              <w:rPr>
                <w:rFonts w:ascii="HGPｺﾞｼｯｸM" w:eastAsia="HGPｺﾞｼｯｸM" w:hAnsi="HGS創英角ｺﾞｼｯｸUB" w:hint="eastAsia"/>
                <w:sz w:val="24"/>
              </w:rPr>
              <w:t>3</w:t>
            </w:r>
            <w:r>
              <w:rPr>
                <w:rFonts w:ascii="HGPｺﾞｼｯｸM" w:eastAsia="HGPｺﾞｼｯｸM" w:hAnsi="HGS創英角ｺﾞｼｯｸUB" w:hint="eastAsia"/>
                <w:sz w:val="24"/>
              </w:rPr>
              <w:t>0</w:t>
            </w:r>
          </w:p>
        </w:tc>
        <w:tc>
          <w:tcPr>
            <w:tcW w:w="7459" w:type="dxa"/>
            <w:vAlign w:val="center"/>
          </w:tcPr>
          <w:p w:rsidR="00E26432" w:rsidRDefault="00E26432" w:rsidP="00E26432">
            <w:pPr>
              <w:rPr>
                <w:rFonts w:ascii="HGPｺﾞｼｯｸM" w:eastAsia="HGPｺﾞｼｯｸM" w:hAnsi="HGS創英角ｺﾞｼｯｸUB"/>
                <w:sz w:val="24"/>
              </w:rPr>
            </w:pPr>
            <w:r>
              <w:rPr>
                <w:rFonts w:ascii="HGPｺﾞｼｯｸM" w:eastAsia="HGPｺﾞｼｯｸM" w:hAnsi="HGS創英角ｺﾞｼｯｸUB" w:hint="eastAsia"/>
                <w:sz w:val="24"/>
              </w:rPr>
              <w:t>閉会</w:t>
            </w:r>
          </w:p>
        </w:tc>
      </w:tr>
    </w:tbl>
    <w:p w:rsidR="00FB3FC8" w:rsidRDefault="00FB3FC8">
      <w:pPr>
        <w:rPr>
          <w:rFonts w:ascii="HGPｺﾞｼｯｸM" w:eastAsia="HGPｺﾞｼｯｸM"/>
          <w:sz w:val="24"/>
        </w:rPr>
      </w:pPr>
    </w:p>
    <w:p w:rsidR="00080930" w:rsidRDefault="00080930">
      <w:pPr>
        <w:rPr>
          <w:rFonts w:ascii="HGPｺﾞｼｯｸM" w:eastAsia="HGPｺﾞｼｯｸM"/>
          <w:sz w:val="24"/>
        </w:rPr>
      </w:pPr>
      <w:r>
        <w:rPr>
          <w:rFonts w:ascii="HGPｺﾞｼｯｸM" w:eastAsia="HGPｺﾞｼｯｸM" w:hint="eastAsia"/>
          <w:noProof/>
          <w:sz w:val="24"/>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48895</wp:posOffset>
                </wp:positionV>
                <wp:extent cx="5857875" cy="1000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857875" cy="1000125"/>
                        </a:xfrm>
                        <a:prstGeom prst="roundRect">
                          <a:avLst>
                            <a:gd name="adj" fmla="val 1190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930" w:rsidRPr="00080930" w:rsidRDefault="00080930" w:rsidP="00080930">
                            <w:pPr>
                              <w:jc w:val="center"/>
                              <w:rPr>
                                <w:rFonts w:ascii="HGS創英角ｺﾞｼｯｸUB" w:eastAsia="HGS創英角ｺﾞｼｯｸUB" w:hAnsi="HGS創英角ｺﾞｼｯｸUB"/>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0930">
                              <w:rPr>
                                <w:rFonts w:ascii="HGS創英角ｺﾞｼｯｸUB" w:eastAsia="HGS創英角ｺﾞｼｯｸUB" w:hAnsi="HGS創英角ｺﾞｼｯｸUB" w:hint="eastAsia"/>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FAX送信先：082-427-6280</w:t>
                            </w:r>
                          </w:p>
                          <w:p w:rsidR="00080930" w:rsidRPr="00080930" w:rsidRDefault="00080930" w:rsidP="00080930">
                            <w:pPr>
                              <w:jc w:val="center"/>
                              <w:rPr>
                                <w:rFonts w:ascii="HGS創英角ｺﾞｼｯｸUB" w:eastAsia="HGS創英角ｺﾞｼｯｸUB" w:hAnsi="HGS創英角ｺﾞｼｯｸUB"/>
                                <w:b/>
                                <w:sz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61F6F">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広島県発達障害者支援センター</w:t>
                            </w:r>
                            <w:r w:rsidR="00337EFB">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（双田・中井）</w:t>
                            </w:r>
                            <w:r w:rsidRPr="00B61F6F">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7.15pt;margin-top:3.85pt;width:461.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" fillcolor="#f2f2f2 [3052]" strokecolor="black [3213]" strokeweight="1pt">
                <v:textbox>
                  <w:txbxContent>
                    <w:p w:rsidR="00080930" w:rsidRPr="00080930" w:rsidRDefault="00080930" w:rsidP="00080930">
                      <w:pPr>
                        <w:jc w:val="center"/>
                        <w:rPr>
                          <w:rFonts w:ascii="HGS創英角ｺﾞｼｯｸUB" w:eastAsia="HGS創英角ｺﾞｼｯｸUB" w:hAnsi="HGS創英角ｺﾞｼｯｸUB"/>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0930">
                        <w:rPr>
                          <w:rFonts w:ascii="HGS創英角ｺﾞｼｯｸUB" w:eastAsia="HGS創英角ｺﾞｼｯｸUB" w:hAnsi="HGS創英角ｺﾞｼｯｸUB" w:hint="eastAsia"/>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FAX送信先：082-427-6280</w:t>
                      </w:r>
                    </w:p>
                    <w:p w:rsidR="00080930" w:rsidRPr="00080930" w:rsidRDefault="00080930" w:rsidP="00080930">
                      <w:pPr>
                        <w:jc w:val="center"/>
                        <w:rPr>
                          <w:rFonts w:ascii="HGS創英角ｺﾞｼｯｸUB" w:eastAsia="HGS創英角ｺﾞｼｯｸUB" w:hAnsi="HGS創英角ｺﾞｼｯｸUB"/>
                          <w:b/>
                          <w:sz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61F6F">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広島県発達障害者支援センター</w:t>
                      </w:r>
                      <w:r w:rsidR="00337EFB">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（双田・中井）</w:t>
                      </w:r>
                      <w:bookmarkStart w:id="1" w:name="_GoBack"/>
                      <w:bookmarkEnd w:id="1"/>
                      <w:r w:rsidRPr="00B61F6F">
                        <w:rPr>
                          <w:rFonts w:ascii="HGS創英角ｺﾞｼｯｸUB" w:eastAsia="HGS創英角ｺﾞｼｯｸUB" w:hAnsi="HGS創英角ｺﾞｼｯｸUB" w:hint="eastAsia"/>
                          <w:b/>
                          <w:sz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宛</w:t>
                      </w:r>
                    </w:p>
                  </w:txbxContent>
                </v:textbox>
              </v:roundrect>
            </w:pict>
          </mc:Fallback>
        </mc:AlternateContent>
      </w:r>
    </w:p>
    <w:p w:rsidR="00080930" w:rsidRDefault="00080930">
      <w:pPr>
        <w:rPr>
          <w:rFonts w:ascii="HGPｺﾞｼｯｸM" w:eastAsia="HGPｺﾞｼｯｸM"/>
          <w:sz w:val="24"/>
        </w:rPr>
      </w:pPr>
    </w:p>
    <w:p w:rsidR="00080930" w:rsidRDefault="00080930">
      <w:pPr>
        <w:rPr>
          <w:rFonts w:ascii="HGPｺﾞｼｯｸM" w:eastAsia="HGPｺﾞｼｯｸM"/>
          <w:sz w:val="24"/>
        </w:rPr>
      </w:pPr>
    </w:p>
    <w:p w:rsidR="00080930" w:rsidRDefault="00080930">
      <w:pPr>
        <w:rPr>
          <w:rFonts w:ascii="HGPｺﾞｼｯｸM" w:eastAsia="HGPｺﾞｼｯｸM"/>
          <w:sz w:val="24"/>
        </w:rPr>
      </w:pPr>
    </w:p>
    <w:p w:rsidR="00080930" w:rsidRDefault="00080930">
      <w:pPr>
        <w:rPr>
          <w:rFonts w:ascii="HGPｺﾞｼｯｸM" w:eastAsia="HGPｺﾞｼｯｸM"/>
          <w:sz w:val="24"/>
        </w:rPr>
      </w:pPr>
    </w:p>
    <w:p w:rsidR="00080930" w:rsidRDefault="00080930">
      <w:pPr>
        <w:rPr>
          <w:rFonts w:ascii="HGPｺﾞｼｯｸM" w:eastAsia="HGPｺﾞｼｯｸM"/>
          <w:sz w:val="24"/>
        </w:rPr>
      </w:pPr>
    </w:p>
    <w:p w:rsidR="00080930" w:rsidRDefault="00080930">
      <w:pPr>
        <w:rPr>
          <w:rFonts w:ascii="HGPｺﾞｼｯｸM" w:eastAsia="HGPｺﾞｼｯｸM"/>
          <w:sz w:val="24"/>
        </w:rPr>
      </w:pPr>
      <w:r>
        <w:rPr>
          <w:rFonts w:ascii="HGPｺﾞｼｯｸM" w:eastAsia="HGPｺﾞｼｯｸM" w:hint="eastAsia"/>
          <w:sz w:val="24"/>
        </w:rPr>
        <w:t>下記の欄に必要事項をご記入の上、FAXにてお申込みください。</w:t>
      </w:r>
    </w:p>
    <w:p w:rsidR="00080930" w:rsidRDefault="00801DC8">
      <w:pPr>
        <w:rPr>
          <w:rFonts w:ascii="HGPｺﾞｼｯｸM" w:eastAsia="HGPｺﾞｼｯｸM"/>
          <w:sz w:val="24"/>
        </w:rPr>
      </w:pPr>
      <w:r>
        <w:rPr>
          <w:rFonts w:ascii="HGPｺﾞｼｯｸM" w:eastAsia="HGPｺﾞｼｯｸM" w:hint="eastAsia"/>
          <w:sz w:val="24"/>
        </w:rPr>
        <w:t>お申込みいただいた後、</w:t>
      </w:r>
      <w:r w:rsidRPr="00974D9B">
        <w:rPr>
          <w:rFonts w:ascii="HGPｺﾞｼｯｸM" w:eastAsia="HGPｺﾞｼｯｸM" w:hint="eastAsia"/>
          <w:sz w:val="24"/>
          <w:u w:val="single"/>
        </w:rPr>
        <w:t>FAX</w:t>
      </w:r>
      <w:r w:rsidR="00974D9B" w:rsidRPr="00974D9B">
        <w:rPr>
          <w:rFonts w:ascii="HGPｺﾞｼｯｸM" w:eastAsia="HGPｺﾞｼｯｸM" w:hint="eastAsia"/>
          <w:sz w:val="24"/>
          <w:u w:val="single"/>
        </w:rPr>
        <w:t>かメール</w:t>
      </w:r>
      <w:r w:rsidR="00974D9B">
        <w:rPr>
          <w:rFonts w:ascii="HGPｺﾞｼｯｸM" w:eastAsia="HGPｺﾞｼｯｸM" w:hint="eastAsia"/>
          <w:sz w:val="24"/>
        </w:rPr>
        <w:t>にて参加可否</w:t>
      </w:r>
      <w:r>
        <w:rPr>
          <w:rFonts w:ascii="HGPｺﾞｼｯｸM" w:eastAsia="HGPｺﾞｼｯｸM" w:hint="eastAsia"/>
          <w:sz w:val="24"/>
        </w:rPr>
        <w:t>のお知らせをします</w:t>
      </w:r>
      <w:r w:rsidR="00080930">
        <w:rPr>
          <w:rFonts w:ascii="HGPｺﾞｼｯｸM" w:eastAsia="HGPｺﾞｼｯｸM" w:hint="eastAsia"/>
          <w:sz w:val="24"/>
        </w:rPr>
        <w:t>。</w:t>
      </w:r>
      <w:r w:rsidR="00974D9B">
        <w:rPr>
          <w:rFonts w:ascii="HGPｺﾞｼｯｸM" w:eastAsia="HGPｺﾞｼｯｸM" w:hint="eastAsia"/>
          <w:sz w:val="24"/>
        </w:rPr>
        <w:t>必ずご記入願います。</w:t>
      </w:r>
    </w:p>
    <w:p w:rsidR="00080930" w:rsidRPr="003836DA" w:rsidRDefault="00080930">
      <w:pPr>
        <w:rPr>
          <w:rFonts w:ascii="HGPｺﾞｼｯｸM" w:eastAsia="HGPｺﾞｼｯｸM"/>
          <w:sz w:val="24"/>
        </w:rPr>
      </w:pPr>
      <w:r>
        <w:rPr>
          <w:rFonts w:ascii="HGPｺﾞｼｯｸM" w:eastAsia="HGPｺﾞｼｯｸM" w:hint="eastAsia"/>
          <w:sz w:val="24"/>
        </w:rPr>
        <w:t>定員に達した場合には、お申し込み後、当センターから連絡させていただきます。</w:t>
      </w:r>
    </w:p>
    <w:tbl>
      <w:tblPr>
        <w:tblStyle w:val="a4"/>
        <w:tblW w:w="0" w:type="auto"/>
        <w:tblLook w:val="04A0" w:firstRow="1" w:lastRow="0" w:firstColumn="1" w:lastColumn="0" w:noHBand="0" w:noVBand="1"/>
      </w:tblPr>
      <w:tblGrid>
        <w:gridCol w:w="3085"/>
        <w:gridCol w:w="6183"/>
      </w:tblGrid>
      <w:tr w:rsidR="00080930" w:rsidTr="00801DC8">
        <w:trPr>
          <w:trHeight w:val="713"/>
        </w:trPr>
        <w:tc>
          <w:tcPr>
            <w:tcW w:w="9268" w:type="dxa"/>
            <w:gridSpan w:val="2"/>
            <w:vAlign w:val="center"/>
          </w:tcPr>
          <w:p w:rsidR="00080930" w:rsidRDefault="00080930" w:rsidP="00080930">
            <w:pPr>
              <w:rPr>
                <w:rFonts w:ascii="HGPｺﾞｼｯｸM" w:eastAsia="HGPｺﾞｼｯｸM"/>
                <w:sz w:val="24"/>
              </w:rPr>
            </w:pPr>
            <w:r>
              <w:rPr>
                <w:rFonts w:ascii="HGPｺﾞｼｯｸM" w:eastAsia="HGPｺﾞｼｯｸM"/>
                <w:sz w:val="24"/>
              </w:rPr>
              <w:ruby>
                <w:rubyPr>
                  <w:rubyAlign w:val="distributeSpace"/>
                  <w:hps w:val="12"/>
                  <w:hpsRaise w:val="22"/>
                  <w:hpsBaseText w:val="24"/>
                  <w:lid w:val="ja-JP"/>
                </w:rubyPr>
                <w:rt>
                  <w:r w:rsidR="00080930" w:rsidRPr="00080930">
                    <w:rPr>
                      <w:rFonts w:ascii="HGPｺﾞｼｯｸM" w:eastAsia="HGPｺﾞｼｯｸM" w:hint="eastAsia"/>
                      <w:sz w:val="12"/>
                    </w:rPr>
                    <w:t>し</w:t>
                  </w:r>
                </w:rt>
                <w:rubyBase>
                  <w:r w:rsidR="00080930">
                    <w:rPr>
                      <w:rFonts w:ascii="HGPｺﾞｼｯｸM" w:eastAsia="HGPｺﾞｼｯｸM" w:hint="eastAsia"/>
                      <w:sz w:val="24"/>
                    </w:rPr>
                    <w:t>氏</w:t>
                  </w:r>
                </w:rubyBase>
              </w:ruby>
            </w:r>
            <w:r>
              <w:rPr>
                <w:rFonts w:ascii="HGPｺﾞｼｯｸM" w:eastAsia="HGPｺﾞｼｯｸM" w:hint="eastAsia"/>
                <w:sz w:val="24"/>
              </w:rPr>
              <w:t xml:space="preserve">　</w:t>
            </w:r>
            <w:r>
              <w:rPr>
                <w:rFonts w:ascii="HGPｺﾞｼｯｸM" w:eastAsia="HGPｺﾞｼｯｸM"/>
                <w:sz w:val="24"/>
              </w:rPr>
              <w:ruby>
                <w:rubyPr>
                  <w:rubyAlign w:val="distributeSpace"/>
                  <w:hps w:val="12"/>
                  <w:hpsRaise w:val="22"/>
                  <w:hpsBaseText w:val="24"/>
                  <w:lid w:val="ja-JP"/>
                </w:rubyPr>
                <w:rt>
                  <w:r w:rsidR="00080930" w:rsidRPr="00080930">
                    <w:rPr>
                      <w:rFonts w:ascii="HGPｺﾞｼｯｸM" w:eastAsia="HGPｺﾞｼｯｸM" w:hint="eastAsia"/>
                      <w:sz w:val="12"/>
                    </w:rPr>
                    <w:t>めい</w:t>
                  </w:r>
                </w:rt>
                <w:rubyBase>
                  <w:r w:rsidR="00080930">
                    <w:rPr>
                      <w:rFonts w:ascii="HGPｺﾞｼｯｸM" w:eastAsia="HGPｺﾞｼｯｸM" w:hint="eastAsia"/>
                      <w:sz w:val="24"/>
                    </w:rPr>
                    <w:t>名</w:t>
                  </w:r>
                </w:rubyBase>
              </w:ruby>
            </w:r>
          </w:p>
        </w:tc>
      </w:tr>
      <w:tr w:rsidR="00080930" w:rsidTr="00801DC8">
        <w:trPr>
          <w:trHeight w:val="694"/>
        </w:trPr>
        <w:tc>
          <w:tcPr>
            <w:tcW w:w="9268" w:type="dxa"/>
            <w:gridSpan w:val="2"/>
          </w:tcPr>
          <w:p w:rsidR="00080930" w:rsidRDefault="00080930">
            <w:pPr>
              <w:rPr>
                <w:rFonts w:ascii="HGPｺﾞｼｯｸM" w:eastAsia="HGPｺﾞｼｯｸM"/>
                <w:sz w:val="24"/>
              </w:rPr>
            </w:pPr>
            <w:r>
              <w:rPr>
                <w:rFonts w:ascii="HGPｺﾞｼｯｸM" w:eastAsia="HGPｺﾞｼｯｸM" w:hint="eastAsia"/>
                <w:sz w:val="24"/>
              </w:rPr>
              <w:t>所　属</w:t>
            </w:r>
          </w:p>
        </w:tc>
      </w:tr>
      <w:tr w:rsidR="00801DC8" w:rsidTr="00801DC8">
        <w:trPr>
          <w:trHeight w:val="850"/>
        </w:trPr>
        <w:tc>
          <w:tcPr>
            <w:tcW w:w="3085" w:type="dxa"/>
            <w:vMerge w:val="restart"/>
          </w:tcPr>
          <w:p w:rsidR="00801DC8" w:rsidRDefault="00801DC8">
            <w:pPr>
              <w:rPr>
                <w:rFonts w:ascii="HGPｺﾞｼｯｸM" w:eastAsia="HGPｺﾞｼｯｸM"/>
                <w:sz w:val="24"/>
              </w:rPr>
            </w:pPr>
            <w:r>
              <w:rPr>
                <w:rFonts w:ascii="HGPｺﾞｼｯｸM" w:eastAsia="HGPｺﾞｼｯｸM" w:hint="eastAsia"/>
                <w:sz w:val="24"/>
              </w:rPr>
              <w:t>連絡先</w:t>
            </w:r>
          </w:p>
          <w:p w:rsidR="00801DC8" w:rsidRPr="00080930" w:rsidRDefault="00801DC8">
            <w:pPr>
              <w:rPr>
                <w:rFonts w:ascii="HGPｺﾞｼｯｸM" w:eastAsia="HGPｺﾞｼｯｸM"/>
                <w:sz w:val="36"/>
              </w:rPr>
            </w:pPr>
            <w:r w:rsidRPr="00080930">
              <w:rPr>
                <w:rFonts w:ascii="HGPｺﾞｼｯｸM" w:eastAsia="HGPｺﾞｼｯｸM" w:hint="eastAsia"/>
                <w:sz w:val="36"/>
              </w:rPr>
              <w:t xml:space="preserve">（　自宅　　</w:t>
            </w:r>
            <w:r w:rsidR="005219F8">
              <w:rPr>
                <w:noProof/>
              </w:rPr>
              <mc:AlternateContent>
                <mc:Choice Requires="wps">
                  <w:drawing>
                    <wp:anchor distT="0" distB="0" distL="114300" distR="114300" simplePos="0" relativeHeight="251666432" behindDoc="0" locked="0" layoutInCell="1" allowOverlap="1" wp14:anchorId="37F19533" wp14:editId="49F5A390">
                      <wp:simplePos x="0" y="0"/>
                      <wp:positionH relativeFrom="column">
                        <wp:posOffset>0</wp:posOffset>
                      </wp:positionH>
                      <wp:positionV relativeFrom="paragraph">
                        <wp:posOffset>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219F8" w:rsidRPr="00A41AE0" w:rsidRDefault="005219F8">
                                  <w:pPr>
                                    <w:rPr>
                                      <w:rFonts w:ascii="HGPｺﾞｼｯｸM" w:eastAsia="HGPｺﾞｼｯｸM"/>
                                      <w:sz w:val="36"/>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6"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3kRwIAAGsEAAAOAAAAZHJzL2Uyb0RvYy54bWysVM2O0zAQviPxDpbvNG21lG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RF380asj02aaCbGqv5osRClsy6e2ZwTLB4HH13h0deQZ1S&#10;ON4oKcB8/pve+yN7aKWkxrFLqcK9oKT6qJDVdxfjy7c4pUGI40t8wJwb1mcGtZXXgFM9wgXTPFy9&#10;u6v6a25APuJ2zP2LaGKK47spdf312nWLgNvFxXwenHAqNXNLtdLcp/Yoeogfmkdm9JEHhxTeQj+c&#10;LHlBR+frI62ebx2SErjyGHeIIsdewIkObB+3z6/MuRy8nv8Rs1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Bt973kRwIAAGsE&#10;AAAOAAAAAAAAAAAAAAAAAC4CAABkcnMvZTJvRG9jLnhtbFBLAQItABQABgAIAAAAIQB3lzWy2gAA&#10;AAUBAAAPAAAAAAAAAAAAAAAAAKEEAABkcnMvZG93bnJldi54bWxQSwUGAAAAAAQABADzAAAAqAUA&#10;AAAA&#10;" filled="f" stroked="f">
                      <v:fill o:detectmouseclick="t"/>
                      <v:textbox style="mso-fit-shape-to-text:t" inset="5.85pt,.7pt,5.85pt,.7pt">
                        <w:txbxContent>
                          <w:p w:rsidR="005219F8" w:rsidRPr="00A41AE0" w:rsidRDefault="005219F8">
                            <w:pPr>
                              <w:rPr>
                                <w:rFonts w:ascii="HGPｺﾞｼｯｸM" w:eastAsia="HGPｺﾞｼｯｸM"/>
                                <w:sz w:val="36"/>
                              </w:rPr>
                            </w:pPr>
                          </w:p>
                        </w:txbxContent>
                      </v:textbox>
                    </v:shape>
                  </w:pict>
                </mc:Fallback>
              </mc:AlternateContent>
            </w:r>
            <w:r w:rsidRPr="00080930">
              <w:rPr>
                <w:rFonts w:ascii="HGPｺﾞｼｯｸM" w:eastAsia="HGPｺﾞｼｯｸM" w:hint="eastAsia"/>
                <w:sz w:val="36"/>
              </w:rPr>
              <w:t>職場　）</w:t>
            </w:r>
          </w:p>
          <w:p w:rsidR="00801DC8" w:rsidRDefault="00801DC8">
            <w:pPr>
              <w:rPr>
                <w:rFonts w:ascii="HGPｺﾞｼｯｸM" w:eastAsia="HGPｺﾞｼｯｸM"/>
                <w:sz w:val="24"/>
              </w:rPr>
            </w:pPr>
            <w:r>
              <w:rPr>
                <w:rFonts w:ascii="HGPｺﾞｼｯｸM" w:eastAsia="HGPｺﾞｼｯｸM" w:hint="eastAsia"/>
                <w:sz w:val="24"/>
              </w:rPr>
              <w:t>どちらかに○をつけてください</w:t>
            </w:r>
          </w:p>
        </w:tc>
        <w:tc>
          <w:tcPr>
            <w:tcW w:w="6183" w:type="dxa"/>
          </w:tcPr>
          <w:p w:rsidR="00801DC8" w:rsidRDefault="00801DC8">
            <w:pPr>
              <w:rPr>
                <w:rFonts w:ascii="HGPｺﾞｼｯｸM" w:eastAsia="HGPｺﾞｼｯｸM"/>
                <w:sz w:val="24"/>
              </w:rPr>
            </w:pPr>
            <w:r>
              <w:rPr>
                <w:rFonts w:ascii="HGPｺﾞｼｯｸM" w:eastAsia="HGPｺﾞｼｯｸM" w:hint="eastAsia"/>
                <w:sz w:val="24"/>
              </w:rPr>
              <w:t>〒</w:t>
            </w:r>
          </w:p>
          <w:p w:rsidR="00801DC8" w:rsidRDefault="00801DC8">
            <w:pPr>
              <w:rPr>
                <w:rFonts w:ascii="HGPｺﾞｼｯｸM" w:eastAsia="HGPｺﾞｼｯｸM"/>
                <w:sz w:val="24"/>
              </w:rPr>
            </w:pPr>
            <w:r>
              <w:rPr>
                <w:rFonts w:ascii="HGPｺﾞｼｯｸM" w:eastAsia="HGPｺﾞｼｯｸM" w:hint="eastAsia"/>
                <w:sz w:val="24"/>
              </w:rPr>
              <w:t>住所</w:t>
            </w:r>
          </w:p>
        </w:tc>
      </w:tr>
      <w:tr w:rsidR="00801DC8" w:rsidTr="00801DC8">
        <w:trPr>
          <w:trHeight w:val="850"/>
        </w:trPr>
        <w:tc>
          <w:tcPr>
            <w:tcW w:w="3085" w:type="dxa"/>
            <w:vMerge/>
          </w:tcPr>
          <w:p w:rsidR="00801DC8" w:rsidRDefault="00801DC8">
            <w:pPr>
              <w:rPr>
                <w:rFonts w:ascii="HGPｺﾞｼｯｸM" w:eastAsia="HGPｺﾞｼｯｸM"/>
                <w:sz w:val="24"/>
              </w:rPr>
            </w:pPr>
          </w:p>
        </w:tc>
        <w:tc>
          <w:tcPr>
            <w:tcW w:w="6183" w:type="dxa"/>
            <w:vAlign w:val="center"/>
          </w:tcPr>
          <w:p w:rsidR="00801DC8" w:rsidRDefault="00801DC8" w:rsidP="00080930">
            <w:pPr>
              <w:rPr>
                <w:rFonts w:ascii="HGPｺﾞｼｯｸM" w:eastAsia="HGPｺﾞｼｯｸM"/>
                <w:sz w:val="24"/>
              </w:rPr>
            </w:pPr>
            <w:r>
              <w:rPr>
                <w:rFonts w:ascii="HGPｺﾞｼｯｸM" w:eastAsia="HGPｺﾞｼｯｸM" w:hint="eastAsia"/>
                <w:sz w:val="24"/>
              </w:rPr>
              <w:t>TEL</w:t>
            </w:r>
          </w:p>
        </w:tc>
      </w:tr>
      <w:tr w:rsidR="00801DC8" w:rsidTr="00801DC8">
        <w:trPr>
          <w:trHeight w:val="850"/>
        </w:trPr>
        <w:tc>
          <w:tcPr>
            <w:tcW w:w="3085" w:type="dxa"/>
            <w:vMerge/>
          </w:tcPr>
          <w:p w:rsidR="00801DC8" w:rsidRDefault="00801DC8">
            <w:pPr>
              <w:rPr>
                <w:rFonts w:ascii="HGPｺﾞｼｯｸM" w:eastAsia="HGPｺﾞｼｯｸM"/>
                <w:sz w:val="24"/>
              </w:rPr>
            </w:pPr>
          </w:p>
        </w:tc>
        <w:tc>
          <w:tcPr>
            <w:tcW w:w="6183" w:type="dxa"/>
            <w:vAlign w:val="center"/>
          </w:tcPr>
          <w:p w:rsidR="00801DC8" w:rsidRDefault="00801DC8" w:rsidP="00080930">
            <w:pPr>
              <w:rPr>
                <w:rFonts w:ascii="HGPｺﾞｼｯｸM" w:eastAsia="HGPｺﾞｼｯｸM"/>
                <w:sz w:val="24"/>
              </w:rPr>
            </w:pPr>
            <w:r>
              <w:rPr>
                <w:rFonts w:ascii="HGPｺﾞｼｯｸM" w:eastAsia="HGPｺﾞｼｯｸM" w:hint="eastAsia"/>
                <w:sz w:val="24"/>
              </w:rPr>
              <w:t>FAX</w:t>
            </w:r>
          </w:p>
        </w:tc>
      </w:tr>
      <w:tr w:rsidR="00801DC8" w:rsidTr="00801DC8">
        <w:trPr>
          <w:trHeight w:val="850"/>
        </w:trPr>
        <w:tc>
          <w:tcPr>
            <w:tcW w:w="3085" w:type="dxa"/>
            <w:vMerge/>
          </w:tcPr>
          <w:p w:rsidR="00801DC8" w:rsidRDefault="00801DC8">
            <w:pPr>
              <w:rPr>
                <w:rFonts w:ascii="HGPｺﾞｼｯｸM" w:eastAsia="HGPｺﾞｼｯｸM"/>
                <w:sz w:val="24"/>
              </w:rPr>
            </w:pPr>
          </w:p>
        </w:tc>
        <w:tc>
          <w:tcPr>
            <w:tcW w:w="6183" w:type="dxa"/>
            <w:vAlign w:val="center"/>
          </w:tcPr>
          <w:p w:rsidR="00801DC8" w:rsidRDefault="00801DC8" w:rsidP="00080930">
            <w:pPr>
              <w:rPr>
                <w:rFonts w:ascii="HGPｺﾞｼｯｸM" w:eastAsia="HGPｺﾞｼｯｸM"/>
                <w:sz w:val="24"/>
              </w:rPr>
            </w:pPr>
            <w:r>
              <w:rPr>
                <w:rFonts w:ascii="HGPｺﾞｼｯｸM" w:eastAsia="HGPｺﾞｼｯｸM" w:hint="eastAsia"/>
                <w:sz w:val="24"/>
              </w:rPr>
              <w:t>E-mail</w:t>
            </w:r>
          </w:p>
        </w:tc>
      </w:tr>
    </w:tbl>
    <w:p w:rsidR="00080930" w:rsidRDefault="00E1256A">
      <w:pPr>
        <w:rPr>
          <w:rFonts w:ascii="HGPｺﾞｼｯｸM" w:eastAsia="HGPｺﾞｼｯｸM"/>
          <w:sz w:val="24"/>
        </w:rPr>
      </w:pPr>
      <w:r>
        <w:rPr>
          <w:rFonts w:ascii="HGPｺﾞｼｯｸM" w:eastAsia="HGPｺﾞｼｯｸM" w:hint="eastAsia"/>
          <w:sz w:val="24"/>
        </w:rPr>
        <w:t>※個人情報は、今回のセミナーに関する連絡のみに使用いたします。</w:t>
      </w:r>
    </w:p>
    <w:p w:rsidR="00974D9B" w:rsidRDefault="00974D9B">
      <w:pPr>
        <w:rPr>
          <w:rFonts w:ascii="HGPｺﾞｼｯｸM" w:eastAsia="HGPｺﾞｼｯｸM"/>
          <w:sz w:val="24"/>
        </w:rPr>
      </w:pPr>
      <w:r>
        <w:rPr>
          <w:rFonts w:ascii="HGPｺﾞｼｯｸM" w:eastAsia="HGPｺﾞｼｯｸM" w:hint="eastAsia"/>
          <w:sz w:val="24"/>
        </w:rPr>
        <w:t>※複数名お申込みの場合は、別紙にて氏名等をご記入願います。</w:t>
      </w:r>
    </w:p>
    <w:p w:rsidR="00E1256A" w:rsidRPr="00E26432" w:rsidRDefault="002F30B4">
      <w:pPr>
        <w:rPr>
          <w:rFonts w:ascii="HGPｺﾞｼｯｸM" w:eastAsia="HGPｺﾞｼｯｸM"/>
          <w:sz w:val="24"/>
        </w:rPr>
      </w:pPr>
      <w:r>
        <w:rPr>
          <w:rFonts w:ascii="HGPｺﾞｼｯｸM" w:eastAsia="HGPｺﾞｼｯｸM" w:hint="eastAsia"/>
          <w:sz w:val="24"/>
        </w:rPr>
        <w:t>※当日の予定ですが変更</w:t>
      </w:r>
      <w:r w:rsidR="00E1256A">
        <w:rPr>
          <w:rFonts w:ascii="HGPｺﾞｼｯｸM" w:eastAsia="HGPｺﾞｼｯｸM" w:hint="eastAsia"/>
          <w:sz w:val="24"/>
        </w:rPr>
        <w:t>となる場合があります。</w:t>
      </w:r>
    </w:p>
    <w:sectPr w:rsidR="00E1256A" w:rsidRPr="00E26432" w:rsidSect="00801DC8">
      <w:pgSz w:w="11906" w:h="16838" w:code="9"/>
      <w:pgMar w:top="1418" w:right="1418" w:bottom="1418" w:left="1418" w:header="851" w:footer="992" w:gutter="0"/>
      <w:cols w:space="425"/>
      <w:docGrid w:type="linesAndChars" w:linePitch="31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DF" w:rsidRDefault="00E521DF" w:rsidP="00971F1C">
      <w:r>
        <w:separator/>
      </w:r>
    </w:p>
  </w:endnote>
  <w:endnote w:type="continuationSeparator" w:id="0">
    <w:p w:rsidR="00E521DF" w:rsidRDefault="00E521DF" w:rsidP="0097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DF" w:rsidRDefault="00E521DF" w:rsidP="00971F1C">
      <w:r>
        <w:separator/>
      </w:r>
    </w:p>
  </w:footnote>
  <w:footnote w:type="continuationSeparator" w:id="0">
    <w:p w:rsidR="00E521DF" w:rsidRDefault="00E521DF" w:rsidP="0097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8"/>
    <w:rsid w:val="00023614"/>
    <w:rsid w:val="00060354"/>
    <w:rsid w:val="00080930"/>
    <w:rsid w:val="000D47FA"/>
    <w:rsid w:val="001054D7"/>
    <w:rsid w:val="001264D0"/>
    <w:rsid w:val="00162645"/>
    <w:rsid w:val="00196013"/>
    <w:rsid w:val="002873D5"/>
    <w:rsid w:val="002B31D3"/>
    <w:rsid w:val="002F30B4"/>
    <w:rsid w:val="00325042"/>
    <w:rsid w:val="00337EFB"/>
    <w:rsid w:val="003451E5"/>
    <w:rsid w:val="00356E37"/>
    <w:rsid w:val="00370C60"/>
    <w:rsid w:val="003836DA"/>
    <w:rsid w:val="003C3F62"/>
    <w:rsid w:val="003E5CF7"/>
    <w:rsid w:val="003F5DEB"/>
    <w:rsid w:val="0047524D"/>
    <w:rsid w:val="005219F8"/>
    <w:rsid w:val="00545805"/>
    <w:rsid w:val="00552C00"/>
    <w:rsid w:val="005E20B9"/>
    <w:rsid w:val="00657CDD"/>
    <w:rsid w:val="006709A4"/>
    <w:rsid w:val="00801DC8"/>
    <w:rsid w:val="00836595"/>
    <w:rsid w:val="0087609E"/>
    <w:rsid w:val="008E2391"/>
    <w:rsid w:val="008F5B99"/>
    <w:rsid w:val="00921458"/>
    <w:rsid w:val="00971F1C"/>
    <w:rsid w:val="00974D9B"/>
    <w:rsid w:val="009944B6"/>
    <w:rsid w:val="009A574E"/>
    <w:rsid w:val="009D5929"/>
    <w:rsid w:val="00A40784"/>
    <w:rsid w:val="00B1099D"/>
    <w:rsid w:val="00B61F6F"/>
    <w:rsid w:val="00C079F4"/>
    <w:rsid w:val="00D84578"/>
    <w:rsid w:val="00DC62AF"/>
    <w:rsid w:val="00E1256A"/>
    <w:rsid w:val="00E26432"/>
    <w:rsid w:val="00E521DF"/>
    <w:rsid w:val="00E714E1"/>
    <w:rsid w:val="00F72FA2"/>
    <w:rsid w:val="00FB3FC8"/>
    <w:rsid w:val="00FD6B15"/>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62"/>
    <w:rPr>
      <w:color w:val="0000FF" w:themeColor="hyperlink"/>
      <w:u w:val="single"/>
    </w:rPr>
  </w:style>
  <w:style w:type="table" w:styleId="a4">
    <w:name w:val="Table Grid"/>
    <w:basedOn w:val="a1"/>
    <w:uiPriority w:val="59"/>
    <w:rsid w:val="00E2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F1C"/>
    <w:pPr>
      <w:tabs>
        <w:tab w:val="center" w:pos="4252"/>
        <w:tab w:val="right" w:pos="8504"/>
      </w:tabs>
      <w:snapToGrid w:val="0"/>
    </w:pPr>
  </w:style>
  <w:style w:type="character" w:customStyle="1" w:styleId="a6">
    <w:name w:val="ヘッダー (文字)"/>
    <w:basedOn w:val="a0"/>
    <w:link w:val="a5"/>
    <w:uiPriority w:val="99"/>
    <w:rsid w:val="00971F1C"/>
  </w:style>
  <w:style w:type="paragraph" w:styleId="a7">
    <w:name w:val="footer"/>
    <w:basedOn w:val="a"/>
    <w:link w:val="a8"/>
    <w:uiPriority w:val="99"/>
    <w:unhideWhenUsed/>
    <w:rsid w:val="00971F1C"/>
    <w:pPr>
      <w:tabs>
        <w:tab w:val="center" w:pos="4252"/>
        <w:tab w:val="right" w:pos="8504"/>
      </w:tabs>
      <w:snapToGrid w:val="0"/>
    </w:pPr>
  </w:style>
  <w:style w:type="character" w:customStyle="1" w:styleId="a8">
    <w:name w:val="フッター (文字)"/>
    <w:basedOn w:val="a0"/>
    <w:link w:val="a7"/>
    <w:uiPriority w:val="99"/>
    <w:rsid w:val="0097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62"/>
    <w:rPr>
      <w:color w:val="0000FF" w:themeColor="hyperlink"/>
      <w:u w:val="single"/>
    </w:rPr>
  </w:style>
  <w:style w:type="table" w:styleId="a4">
    <w:name w:val="Table Grid"/>
    <w:basedOn w:val="a1"/>
    <w:uiPriority w:val="59"/>
    <w:rsid w:val="00E2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F1C"/>
    <w:pPr>
      <w:tabs>
        <w:tab w:val="center" w:pos="4252"/>
        <w:tab w:val="right" w:pos="8504"/>
      </w:tabs>
      <w:snapToGrid w:val="0"/>
    </w:pPr>
  </w:style>
  <w:style w:type="character" w:customStyle="1" w:styleId="a6">
    <w:name w:val="ヘッダー (文字)"/>
    <w:basedOn w:val="a0"/>
    <w:link w:val="a5"/>
    <w:uiPriority w:val="99"/>
    <w:rsid w:val="00971F1C"/>
  </w:style>
  <w:style w:type="paragraph" w:styleId="a7">
    <w:name w:val="footer"/>
    <w:basedOn w:val="a"/>
    <w:link w:val="a8"/>
    <w:uiPriority w:val="99"/>
    <w:unhideWhenUsed/>
    <w:rsid w:val="00971F1C"/>
    <w:pPr>
      <w:tabs>
        <w:tab w:val="center" w:pos="4252"/>
        <w:tab w:val="right" w:pos="8504"/>
      </w:tabs>
      <w:snapToGrid w:val="0"/>
    </w:pPr>
  </w:style>
  <w:style w:type="character" w:customStyle="1" w:styleId="a8">
    <w:name w:val="フッター (文字)"/>
    <w:basedOn w:val="a0"/>
    <w:link w:val="a7"/>
    <w:uiPriority w:val="99"/>
    <w:rsid w:val="0097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oshima-scdd@forest.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shiencenter3</dc:creator>
  <cp:lastModifiedBy>FJ-USER</cp:lastModifiedBy>
  <cp:revision>27</cp:revision>
  <cp:lastPrinted>2016-06-09T04:41:00Z</cp:lastPrinted>
  <dcterms:created xsi:type="dcterms:W3CDTF">2016-05-07T01:13:00Z</dcterms:created>
  <dcterms:modified xsi:type="dcterms:W3CDTF">2016-08-16T04:12:00Z</dcterms:modified>
</cp:coreProperties>
</file>